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0A" w:rsidRDefault="00AE5D0A" w:rsidP="003D36CC">
      <w:pPr>
        <w:spacing w:beforeLines="100" w:before="312" w:afterLines="50" w:after="156" w:line="300" w:lineRule="auto"/>
        <w:rPr>
          <w:rFonts w:ascii="宋体"/>
          <w:b/>
          <w:sz w:val="24"/>
        </w:rPr>
      </w:pPr>
    </w:p>
    <w:p w:rsidR="00AE5D0A" w:rsidRPr="00EA4A9D" w:rsidRDefault="00576E22" w:rsidP="003D36CC">
      <w:pPr>
        <w:spacing w:beforeLines="50" w:before="156" w:afterLines="50" w:after="156" w:line="300" w:lineRule="auto"/>
        <w:jc w:val="center"/>
        <w:rPr>
          <w:rFonts w:ascii="宋体" w:hAnsi="宋体"/>
          <w:b/>
          <w:color w:val="FF0000"/>
          <w:sz w:val="84"/>
          <w:szCs w:val="84"/>
        </w:rPr>
      </w:pPr>
      <w:r w:rsidRPr="00EA4A9D">
        <w:rPr>
          <w:rFonts w:ascii="宋体" w:hAnsi="宋体" w:hint="eastAsia"/>
          <w:b/>
          <w:color w:val="FF0000"/>
          <w:sz w:val="84"/>
          <w:szCs w:val="84"/>
        </w:rPr>
        <w:t>20</w:t>
      </w:r>
      <w:r w:rsidR="0004771E">
        <w:rPr>
          <w:rFonts w:ascii="宋体" w:hAnsi="宋体" w:hint="eastAsia"/>
          <w:b/>
          <w:color w:val="FF0000"/>
          <w:sz w:val="84"/>
          <w:szCs w:val="84"/>
        </w:rPr>
        <w:t>20</w:t>
      </w:r>
      <w:r w:rsidR="001A3E45" w:rsidRPr="00EA4A9D">
        <w:rPr>
          <w:rFonts w:ascii="宋体" w:hAnsi="宋体" w:hint="eastAsia"/>
          <w:b/>
          <w:color w:val="FF0000"/>
          <w:sz w:val="84"/>
          <w:szCs w:val="84"/>
        </w:rPr>
        <w:t>年</w:t>
      </w:r>
    </w:p>
    <w:p w:rsidR="00AE5D0A" w:rsidRPr="00EA4A9D" w:rsidRDefault="00E67FE5" w:rsidP="003D36CC">
      <w:pPr>
        <w:spacing w:beforeLines="50" w:before="156" w:afterLines="50" w:after="156" w:line="300" w:lineRule="auto"/>
        <w:jc w:val="center"/>
        <w:rPr>
          <w:rFonts w:ascii="MingLiU" w:eastAsia="MingLiU" w:hAnsi="MingLiU"/>
          <w:b/>
          <w:color w:val="FF0000"/>
          <w:sz w:val="84"/>
          <w:szCs w:val="84"/>
        </w:rPr>
      </w:pPr>
      <w:r>
        <w:rPr>
          <w:rFonts w:ascii="MingLiU" w:eastAsiaTheme="minorEastAsia" w:hAnsi="MingLiU" w:hint="eastAsia"/>
          <w:b/>
          <w:noProof/>
          <w:color w:val="FF0000"/>
          <w:sz w:val="84"/>
          <w:szCs w:val="8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773430</wp:posOffset>
            </wp:positionV>
            <wp:extent cx="6875145" cy="5124450"/>
            <wp:effectExtent l="19050" t="0" r="1905" b="0"/>
            <wp:wrapNone/>
            <wp:docPr id="9" name="图片 6" descr="背景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背景图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145" cy="51244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484">
        <w:rPr>
          <w:rFonts w:ascii="MingLiU" w:eastAsiaTheme="minorEastAsia" w:hAnsi="MingLiU" w:hint="eastAsia"/>
          <w:b/>
          <w:color w:val="FF0000"/>
          <w:sz w:val="84"/>
          <w:szCs w:val="84"/>
        </w:rPr>
        <w:t>漳州市</w:t>
      </w:r>
      <w:r w:rsidR="001A3E45" w:rsidRPr="00EA4A9D">
        <w:rPr>
          <w:rFonts w:ascii="MingLiU" w:eastAsia="MingLiU" w:hAnsi="MingLiU" w:hint="eastAsia"/>
          <w:b/>
          <w:color w:val="FF0000"/>
          <w:sz w:val="84"/>
          <w:szCs w:val="84"/>
        </w:rPr>
        <w:t>雷电监测公报</w:t>
      </w:r>
    </w:p>
    <w:p w:rsidR="00AE5D0A" w:rsidRDefault="00AE5D0A" w:rsidP="003D36CC">
      <w:pPr>
        <w:spacing w:beforeLines="100" w:before="312" w:afterLines="50" w:after="156" w:line="300" w:lineRule="auto"/>
        <w:jc w:val="center"/>
        <w:rPr>
          <w:rFonts w:ascii="宋体"/>
          <w:b/>
          <w:sz w:val="24"/>
        </w:rPr>
      </w:pPr>
    </w:p>
    <w:p w:rsidR="00AE5D0A" w:rsidRDefault="00AE5D0A" w:rsidP="003D36CC">
      <w:pPr>
        <w:spacing w:beforeLines="100" w:before="312" w:afterLines="50" w:after="156" w:line="300" w:lineRule="auto"/>
        <w:jc w:val="center"/>
        <w:rPr>
          <w:rFonts w:ascii="宋体"/>
          <w:b/>
          <w:sz w:val="24"/>
        </w:rPr>
      </w:pPr>
    </w:p>
    <w:p w:rsidR="00AE5D0A" w:rsidRDefault="00AE5D0A" w:rsidP="003D36CC">
      <w:pPr>
        <w:spacing w:beforeLines="100" w:before="312" w:afterLines="50" w:after="156" w:line="300" w:lineRule="auto"/>
        <w:jc w:val="center"/>
        <w:rPr>
          <w:rFonts w:ascii="宋体"/>
          <w:b/>
          <w:sz w:val="24"/>
        </w:rPr>
      </w:pPr>
    </w:p>
    <w:p w:rsidR="00AE5D0A" w:rsidRDefault="00AE5D0A" w:rsidP="003D36CC">
      <w:pPr>
        <w:spacing w:beforeLines="100" w:before="312" w:afterLines="50" w:after="156" w:line="300" w:lineRule="auto"/>
        <w:jc w:val="center"/>
        <w:rPr>
          <w:rFonts w:ascii="宋体"/>
          <w:b/>
          <w:sz w:val="24"/>
        </w:rPr>
      </w:pPr>
    </w:p>
    <w:p w:rsidR="00EA4A9D" w:rsidRDefault="00EA4A9D" w:rsidP="003D36CC">
      <w:pPr>
        <w:spacing w:beforeLines="100" w:before="312" w:afterLines="50" w:after="156" w:line="300" w:lineRule="auto"/>
        <w:jc w:val="center"/>
        <w:rPr>
          <w:rFonts w:ascii="宋体"/>
          <w:b/>
          <w:sz w:val="24"/>
        </w:rPr>
      </w:pPr>
    </w:p>
    <w:p w:rsidR="00EA4A9D" w:rsidRDefault="00EA4A9D" w:rsidP="003D36CC">
      <w:pPr>
        <w:spacing w:beforeLines="100" w:before="312" w:afterLines="50" w:after="156" w:line="300" w:lineRule="auto"/>
        <w:jc w:val="center"/>
        <w:rPr>
          <w:rFonts w:ascii="宋体"/>
          <w:b/>
          <w:sz w:val="24"/>
        </w:rPr>
      </w:pPr>
    </w:p>
    <w:p w:rsidR="00EA4A9D" w:rsidRDefault="00EA4A9D" w:rsidP="003D36CC">
      <w:pPr>
        <w:spacing w:beforeLines="100" w:before="312" w:afterLines="50" w:after="156" w:line="300" w:lineRule="auto"/>
        <w:jc w:val="center"/>
        <w:rPr>
          <w:rFonts w:ascii="宋体"/>
          <w:b/>
          <w:sz w:val="24"/>
        </w:rPr>
      </w:pPr>
    </w:p>
    <w:p w:rsidR="00EA4A9D" w:rsidRDefault="00EA4A9D" w:rsidP="003D36CC">
      <w:pPr>
        <w:spacing w:beforeLines="100" w:before="312" w:afterLines="50" w:after="156" w:line="300" w:lineRule="auto"/>
        <w:jc w:val="center"/>
        <w:rPr>
          <w:rFonts w:ascii="宋体"/>
          <w:b/>
          <w:sz w:val="24"/>
        </w:rPr>
      </w:pPr>
    </w:p>
    <w:p w:rsidR="00EA4A9D" w:rsidRDefault="00EA4A9D" w:rsidP="003D36CC">
      <w:pPr>
        <w:spacing w:beforeLines="100" w:before="312" w:afterLines="50" w:after="156" w:line="300" w:lineRule="auto"/>
        <w:jc w:val="center"/>
        <w:rPr>
          <w:rFonts w:ascii="宋体"/>
          <w:b/>
          <w:sz w:val="24"/>
        </w:rPr>
      </w:pPr>
    </w:p>
    <w:p w:rsidR="00E67FE5" w:rsidRDefault="00E67FE5" w:rsidP="003D36CC">
      <w:pPr>
        <w:spacing w:beforeLines="100" w:before="312" w:afterLines="50" w:after="156" w:line="300" w:lineRule="auto"/>
        <w:jc w:val="center"/>
        <w:rPr>
          <w:rFonts w:ascii="宋体"/>
          <w:b/>
          <w:sz w:val="24"/>
        </w:rPr>
      </w:pPr>
    </w:p>
    <w:p w:rsidR="00E67FE5" w:rsidRDefault="00E67FE5" w:rsidP="003D36CC">
      <w:pPr>
        <w:spacing w:beforeLines="100" w:before="312" w:afterLines="50" w:after="156" w:line="300" w:lineRule="auto"/>
        <w:jc w:val="center"/>
        <w:rPr>
          <w:rFonts w:ascii="宋体"/>
          <w:b/>
          <w:sz w:val="24"/>
        </w:rPr>
      </w:pPr>
    </w:p>
    <w:p w:rsidR="00E67FE5" w:rsidRDefault="00E67FE5" w:rsidP="003D36CC">
      <w:pPr>
        <w:spacing w:beforeLines="100" w:before="312" w:afterLines="50" w:after="156" w:line="300" w:lineRule="auto"/>
        <w:jc w:val="center"/>
        <w:rPr>
          <w:rFonts w:ascii="宋体"/>
          <w:b/>
          <w:sz w:val="24"/>
        </w:rPr>
      </w:pPr>
    </w:p>
    <w:p w:rsidR="00AE5D0A" w:rsidRPr="00EA4A9D" w:rsidRDefault="00C503B5" w:rsidP="00EA4A9D">
      <w:pPr>
        <w:snapToGrid w:val="0"/>
        <w:jc w:val="center"/>
        <w:rPr>
          <w:rFonts w:ascii="宋体" w:hAnsi="宋体"/>
          <w:b/>
          <w:color w:val="FF0000"/>
          <w:sz w:val="52"/>
          <w:szCs w:val="52"/>
        </w:rPr>
      </w:pPr>
      <w:r>
        <w:rPr>
          <w:rFonts w:ascii="宋体" w:hAnsi="宋体" w:hint="eastAsia"/>
          <w:b/>
          <w:color w:val="FF0000"/>
          <w:sz w:val="52"/>
          <w:szCs w:val="52"/>
        </w:rPr>
        <w:t>漳州市</w:t>
      </w:r>
      <w:r w:rsidR="00EA4A9D" w:rsidRPr="00EA4A9D">
        <w:rPr>
          <w:rFonts w:ascii="宋体" w:hAnsi="宋体" w:hint="eastAsia"/>
          <w:b/>
          <w:color w:val="FF0000"/>
          <w:sz w:val="52"/>
          <w:szCs w:val="52"/>
        </w:rPr>
        <w:t>气象灾害防御技术中心</w:t>
      </w:r>
    </w:p>
    <w:p w:rsidR="00AE5D0A" w:rsidRPr="00C503B5" w:rsidRDefault="00C503B5" w:rsidP="00C503B5">
      <w:pPr>
        <w:jc w:val="center"/>
        <w:rPr>
          <w:rFonts w:ascii="宋体" w:hAnsi="宋体"/>
          <w:b/>
          <w:color w:val="FF0000"/>
          <w:sz w:val="52"/>
          <w:szCs w:val="52"/>
        </w:rPr>
      </w:pPr>
      <w:r>
        <w:rPr>
          <w:rFonts w:ascii="宋体" w:hAnsi="宋体" w:hint="eastAsia"/>
          <w:b/>
          <w:color w:val="FF0000"/>
          <w:sz w:val="52"/>
          <w:szCs w:val="52"/>
        </w:rPr>
        <w:t>20</w:t>
      </w:r>
      <w:r w:rsidR="00C87326">
        <w:rPr>
          <w:rFonts w:ascii="宋体" w:hAnsi="宋体" w:hint="eastAsia"/>
          <w:b/>
          <w:color w:val="FF0000"/>
          <w:sz w:val="52"/>
          <w:szCs w:val="52"/>
        </w:rPr>
        <w:t>2</w:t>
      </w:r>
      <w:r w:rsidR="0004771E">
        <w:rPr>
          <w:rFonts w:ascii="宋体" w:hAnsi="宋体" w:hint="eastAsia"/>
          <w:b/>
          <w:color w:val="FF0000"/>
          <w:sz w:val="52"/>
          <w:szCs w:val="52"/>
        </w:rPr>
        <w:t>1</w:t>
      </w:r>
      <w:r w:rsidR="001A3E45" w:rsidRPr="00EA4A9D">
        <w:rPr>
          <w:rFonts w:ascii="宋体" w:hAnsi="宋体" w:hint="eastAsia"/>
          <w:b/>
          <w:color w:val="FF0000"/>
          <w:sz w:val="52"/>
          <w:szCs w:val="52"/>
        </w:rPr>
        <w:t>年</w:t>
      </w:r>
      <w:r w:rsidR="003D36CC">
        <w:rPr>
          <w:rFonts w:ascii="宋体" w:hAnsi="宋体" w:hint="eastAsia"/>
          <w:b/>
          <w:color w:val="FF0000"/>
          <w:sz w:val="52"/>
          <w:szCs w:val="52"/>
        </w:rPr>
        <w:t>3</w:t>
      </w:r>
      <w:bookmarkStart w:id="0" w:name="_GoBack"/>
      <w:bookmarkEnd w:id="0"/>
      <w:r w:rsidR="001A3E45" w:rsidRPr="00EA4A9D">
        <w:rPr>
          <w:rFonts w:ascii="宋体" w:hAnsi="宋体" w:hint="eastAsia"/>
          <w:b/>
          <w:color w:val="FF0000"/>
          <w:sz w:val="52"/>
          <w:szCs w:val="52"/>
        </w:rPr>
        <w:t>月</w:t>
      </w:r>
    </w:p>
    <w:p w:rsidR="00AE5D0A" w:rsidRDefault="00AE5D0A" w:rsidP="003D36CC">
      <w:pPr>
        <w:spacing w:beforeLines="50" w:before="156" w:afterLines="50" w:after="156" w:line="240" w:lineRule="exact"/>
        <w:jc w:val="center"/>
        <w:outlineLvl w:val="0"/>
        <w:rPr>
          <w:rFonts w:ascii="微软雅黑" w:eastAsia="微软雅黑" w:hAnsi="微软雅黑" w:cs="微软雅黑"/>
        </w:rPr>
        <w:sectPr w:rsidR="00AE5D0A">
          <w:headerReference w:type="even" r:id="rId11"/>
          <w:headerReference w:type="default" r:id="rId12"/>
          <w:headerReference w:type="first" r:id="rId13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AE5D0A" w:rsidRDefault="00AE5D0A" w:rsidP="003D36CC">
      <w:pPr>
        <w:spacing w:beforeLines="50" w:before="156" w:afterLines="50" w:after="156" w:line="240" w:lineRule="exact"/>
        <w:jc w:val="center"/>
        <w:rPr>
          <w:rFonts w:ascii="微软雅黑" w:eastAsia="微软雅黑" w:hAnsi="微软雅黑" w:cs="微软雅黑"/>
        </w:rPr>
      </w:pPr>
    </w:p>
    <w:p w:rsidR="00AE5D0A" w:rsidRDefault="00945855" w:rsidP="004736F7">
      <w:pPr>
        <w:pStyle w:val="TOC1"/>
        <w:jc w:val="center"/>
        <w:outlineLvl w:val="0"/>
        <w:rPr>
          <w:color w:val="auto"/>
          <w:sz w:val="52"/>
          <w:szCs w:val="52"/>
        </w:rPr>
      </w:pPr>
      <w:bookmarkStart w:id="1" w:name="_Toc26768"/>
      <w:bookmarkStart w:id="2" w:name="_Toc12053"/>
      <w:bookmarkStart w:id="3" w:name="_Toc16408"/>
      <w:r>
        <w:rPr>
          <w:rFonts w:hint="eastAsia"/>
          <w:color w:val="auto"/>
          <w:sz w:val="52"/>
          <w:szCs w:val="52"/>
        </w:rPr>
        <w:t>目录</w:t>
      </w:r>
      <w:bookmarkEnd w:id="1"/>
      <w:bookmarkEnd w:id="2"/>
      <w:bookmarkEnd w:id="3"/>
    </w:p>
    <w:p w:rsidR="00AE5D0A" w:rsidRDefault="00AE5D0A">
      <w:pPr>
        <w:pStyle w:val="10"/>
        <w:tabs>
          <w:tab w:val="right" w:leader="dot" w:pos="8306"/>
        </w:tabs>
        <w:rPr>
          <w:rFonts w:ascii="微软雅黑" w:eastAsia="微软雅黑" w:hAnsi="微软雅黑" w:cs="微软雅黑"/>
        </w:rPr>
      </w:pPr>
    </w:p>
    <w:p w:rsidR="00FB5671" w:rsidRPr="00FB5671" w:rsidRDefault="00DA6F76">
      <w:pPr>
        <w:pStyle w:val="10"/>
        <w:tabs>
          <w:tab w:val="right" w:leader="dot" w:pos="8296"/>
        </w:tabs>
        <w:rPr>
          <w:rFonts w:ascii="Calibri" w:hAnsi="Calibri"/>
          <w:noProof/>
          <w:sz w:val="28"/>
          <w:szCs w:val="28"/>
        </w:rPr>
      </w:pPr>
      <w:r>
        <w:rPr>
          <w:rFonts w:ascii="微软雅黑" w:eastAsia="微软雅黑" w:hAnsi="微软雅黑" w:cs="微软雅黑"/>
        </w:rPr>
        <w:fldChar w:fldCharType="begin"/>
      </w:r>
      <w:r w:rsidR="00945855">
        <w:rPr>
          <w:rFonts w:ascii="微软雅黑" w:eastAsia="微软雅黑" w:hAnsi="微软雅黑" w:cs="微软雅黑"/>
        </w:rPr>
        <w:instrText xml:space="preserve">TOC \o "1-3" \h \u </w:instrText>
      </w:r>
      <w:r>
        <w:rPr>
          <w:rFonts w:ascii="微软雅黑" w:eastAsia="微软雅黑" w:hAnsi="微软雅黑" w:cs="微软雅黑"/>
        </w:rPr>
        <w:fldChar w:fldCharType="separate"/>
      </w:r>
      <w:hyperlink w:anchor="_Toc439943525" w:history="1">
        <w:r w:rsidR="00FB5671" w:rsidRPr="0040015E">
          <w:rPr>
            <w:rStyle w:val="a9"/>
            <w:rFonts w:ascii="微软雅黑" w:eastAsia="微软雅黑" w:hAnsi="微软雅黑" w:hint="eastAsia"/>
            <w:noProof/>
            <w:sz w:val="28"/>
            <w:szCs w:val="28"/>
          </w:rPr>
          <w:t>1.</w:t>
        </w:r>
        <w:r w:rsidR="00FB5671" w:rsidRPr="0040015E">
          <w:rPr>
            <w:rStyle w:val="a9"/>
            <w:rFonts w:ascii="微软雅黑" w:eastAsia="微软雅黑" w:hAnsi="微软雅黑" w:cs="微软雅黑" w:hint="eastAsia"/>
            <w:noProof/>
            <w:sz w:val="28"/>
            <w:szCs w:val="28"/>
          </w:rPr>
          <w:t xml:space="preserve"> 雷电活动概况</w:t>
        </w:r>
        <w:r w:rsidR="00FB5671" w:rsidRPr="00FB5671">
          <w:rPr>
            <w:noProof/>
            <w:sz w:val="28"/>
            <w:szCs w:val="28"/>
          </w:rPr>
          <w:tab/>
        </w:r>
        <w:r w:rsidRPr="00FB5671">
          <w:rPr>
            <w:noProof/>
            <w:sz w:val="28"/>
            <w:szCs w:val="28"/>
          </w:rPr>
          <w:fldChar w:fldCharType="begin"/>
        </w:r>
        <w:r w:rsidR="00FB5671" w:rsidRPr="00FB5671">
          <w:rPr>
            <w:noProof/>
            <w:sz w:val="28"/>
            <w:szCs w:val="28"/>
          </w:rPr>
          <w:instrText xml:space="preserve"> PAGEREF _Toc439943525 \h </w:instrText>
        </w:r>
        <w:r w:rsidRPr="00FB5671">
          <w:rPr>
            <w:noProof/>
            <w:sz w:val="28"/>
            <w:szCs w:val="28"/>
          </w:rPr>
        </w:r>
        <w:r w:rsidRPr="00FB5671">
          <w:rPr>
            <w:noProof/>
            <w:sz w:val="28"/>
            <w:szCs w:val="28"/>
          </w:rPr>
          <w:fldChar w:fldCharType="separate"/>
        </w:r>
        <w:r w:rsidR="00A921F4">
          <w:rPr>
            <w:noProof/>
            <w:sz w:val="28"/>
            <w:szCs w:val="28"/>
          </w:rPr>
          <w:t>1</w:t>
        </w:r>
        <w:r w:rsidRPr="00FB5671">
          <w:rPr>
            <w:noProof/>
            <w:sz w:val="28"/>
            <w:szCs w:val="28"/>
          </w:rPr>
          <w:fldChar w:fldCharType="end"/>
        </w:r>
      </w:hyperlink>
    </w:p>
    <w:p w:rsidR="00FB5671" w:rsidRPr="00FB5671" w:rsidRDefault="00F771DC">
      <w:pPr>
        <w:pStyle w:val="10"/>
        <w:tabs>
          <w:tab w:val="right" w:leader="dot" w:pos="8296"/>
        </w:tabs>
        <w:rPr>
          <w:rFonts w:ascii="Calibri" w:hAnsi="Calibri"/>
          <w:noProof/>
          <w:sz w:val="28"/>
          <w:szCs w:val="28"/>
        </w:rPr>
      </w:pPr>
      <w:hyperlink w:anchor="_Toc439943526" w:history="1">
        <w:r w:rsidR="00FB5671" w:rsidRPr="0040015E">
          <w:rPr>
            <w:rStyle w:val="a9"/>
            <w:rFonts w:ascii="微软雅黑" w:eastAsia="微软雅黑" w:hAnsi="微软雅黑" w:cs="微软雅黑" w:hint="eastAsia"/>
            <w:noProof/>
            <w:sz w:val="28"/>
            <w:szCs w:val="28"/>
          </w:rPr>
          <w:t>2. 雷电监测</w:t>
        </w:r>
        <w:r w:rsidR="00FB5671" w:rsidRPr="00FB5671">
          <w:rPr>
            <w:noProof/>
            <w:sz w:val="28"/>
            <w:szCs w:val="28"/>
          </w:rPr>
          <w:tab/>
        </w:r>
        <w:r w:rsidR="00232990">
          <w:rPr>
            <w:rFonts w:hint="eastAsia"/>
            <w:noProof/>
            <w:sz w:val="28"/>
            <w:szCs w:val="28"/>
          </w:rPr>
          <w:t>2</w:t>
        </w:r>
      </w:hyperlink>
    </w:p>
    <w:p w:rsidR="00FB5671" w:rsidRPr="00FB5671" w:rsidRDefault="00F771DC">
      <w:pPr>
        <w:pStyle w:val="20"/>
        <w:tabs>
          <w:tab w:val="right" w:leader="dot" w:pos="8296"/>
        </w:tabs>
        <w:rPr>
          <w:rFonts w:ascii="Calibri" w:hAnsi="Calibri"/>
          <w:noProof/>
          <w:sz w:val="28"/>
          <w:szCs w:val="28"/>
        </w:rPr>
      </w:pPr>
      <w:hyperlink w:anchor="_Toc439943527" w:history="1">
        <w:r w:rsidR="00FB5671" w:rsidRPr="00FB5671">
          <w:rPr>
            <w:rStyle w:val="a9"/>
            <w:rFonts w:ascii="幼圆" w:eastAsia="幼圆" w:hAnsi="宋体" w:hint="eastAsia"/>
            <w:noProof/>
            <w:sz w:val="28"/>
            <w:szCs w:val="28"/>
          </w:rPr>
          <w:t>2.1 雷电空间分布特征</w:t>
        </w:r>
        <w:r w:rsidR="00FB5671" w:rsidRPr="00FB5671">
          <w:rPr>
            <w:noProof/>
            <w:sz w:val="28"/>
            <w:szCs w:val="28"/>
          </w:rPr>
          <w:tab/>
        </w:r>
        <w:r w:rsidR="00232990">
          <w:rPr>
            <w:rFonts w:hint="eastAsia"/>
            <w:noProof/>
            <w:sz w:val="28"/>
            <w:szCs w:val="28"/>
          </w:rPr>
          <w:t>2</w:t>
        </w:r>
      </w:hyperlink>
    </w:p>
    <w:p w:rsidR="00FB5671" w:rsidRPr="00FB5671" w:rsidRDefault="00F771DC">
      <w:pPr>
        <w:pStyle w:val="20"/>
        <w:tabs>
          <w:tab w:val="right" w:leader="dot" w:pos="8296"/>
        </w:tabs>
        <w:rPr>
          <w:rFonts w:ascii="Calibri" w:hAnsi="Calibri"/>
          <w:noProof/>
          <w:sz w:val="28"/>
          <w:szCs w:val="28"/>
        </w:rPr>
      </w:pPr>
      <w:hyperlink w:anchor="_Toc439943528" w:history="1">
        <w:r w:rsidR="00FB5671" w:rsidRPr="00FB5671">
          <w:rPr>
            <w:rStyle w:val="a9"/>
            <w:rFonts w:ascii="幼圆" w:eastAsia="幼圆" w:hAnsi="宋体" w:hint="eastAsia"/>
            <w:noProof/>
            <w:sz w:val="28"/>
            <w:szCs w:val="28"/>
          </w:rPr>
          <w:t>2.2 雷电时段分布特征</w:t>
        </w:r>
        <w:r w:rsidR="00FB5671" w:rsidRPr="00FB5671">
          <w:rPr>
            <w:noProof/>
            <w:sz w:val="28"/>
            <w:szCs w:val="28"/>
          </w:rPr>
          <w:tab/>
        </w:r>
        <w:r w:rsidR="00A921F4">
          <w:rPr>
            <w:rFonts w:hint="eastAsia"/>
            <w:noProof/>
            <w:sz w:val="28"/>
            <w:szCs w:val="28"/>
          </w:rPr>
          <w:t>5</w:t>
        </w:r>
      </w:hyperlink>
    </w:p>
    <w:p w:rsidR="00FB5671" w:rsidRPr="00FB5671" w:rsidRDefault="00F771DC">
      <w:pPr>
        <w:pStyle w:val="20"/>
        <w:tabs>
          <w:tab w:val="right" w:leader="dot" w:pos="8296"/>
        </w:tabs>
        <w:rPr>
          <w:rFonts w:ascii="Calibri" w:hAnsi="Calibri"/>
          <w:noProof/>
          <w:sz w:val="28"/>
          <w:szCs w:val="28"/>
        </w:rPr>
      </w:pPr>
      <w:hyperlink w:anchor="_Toc439943529" w:history="1">
        <w:r w:rsidR="00FB5671" w:rsidRPr="00FB5671">
          <w:rPr>
            <w:rStyle w:val="a9"/>
            <w:rFonts w:ascii="幼圆" w:eastAsia="幼圆" w:hAnsi="宋体" w:hint="eastAsia"/>
            <w:noProof/>
            <w:sz w:val="28"/>
            <w:szCs w:val="28"/>
          </w:rPr>
          <w:t>2.3</w:t>
        </w:r>
        <w:r w:rsidR="005E2B6C" w:rsidRPr="005E2B6C">
          <w:rPr>
            <w:rStyle w:val="a9"/>
            <w:rFonts w:ascii="幼圆" w:eastAsia="幼圆" w:hAnsi="宋体" w:hint="eastAsia"/>
            <w:noProof/>
            <w:sz w:val="28"/>
            <w:szCs w:val="28"/>
          </w:rPr>
          <w:t>雷电流幅值</w:t>
        </w:r>
        <w:r w:rsidR="00FB5671" w:rsidRPr="00FB5671">
          <w:rPr>
            <w:noProof/>
            <w:sz w:val="28"/>
            <w:szCs w:val="28"/>
          </w:rPr>
          <w:tab/>
        </w:r>
        <w:r w:rsidR="00232990">
          <w:rPr>
            <w:rFonts w:hint="eastAsia"/>
            <w:noProof/>
            <w:sz w:val="28"/>
            <w:szCs w:val="28"/>
          </w:rPr>
          <w:t>5</w:t>
        </w:r>
      </w:hyperlink>
    </w:p>
    <w:p w:rsidR="004568C4" w:rsidRPr="004568C4" w:rsidRDefault="00F771DC" w:rsidP="004568C4">
      <w:pPr>
        <w:pStyle w:val="20"/>
        <w:tabs>
          <w:tab w:val="right" w:leader="dot" w:pos="8296"/>
        </w:tabs>
      </w:pPr>
      <w:hyperlink w:anchor="_Toc439943530" w:history="1">
        <w:r w:rsidR="00FB5671" w:rsidRPr="00FB5671">
          <w:rPr>
            <w:rStyle w:val="a9"/>
            <w:rFonts w:ascii="幼圆" w:eastAsia="幼圆" w:hAnsi="宋体" w:hint="eastAsia"/>
            <w:noProof/>
            <w:sz w:val="28"/>
            <w:szCs w:val="28"/>
          </w:rPr>
          <w:t>2.4 雷电日特征</w:t>
        </w:r>
        <w:r w:rsidR="00FB5671" w:rsidRPr="00FB5671">
          <w:rPr>
            <w:noProof/>
            <w:sz w:val="28"/>
            <w:szCs w:val="28"/>
          </w:rPr>
          <w:tab/>
        </w:r>
        <w:r w:rsidR="00232990">
          <w:rPr>
            <w:rFonts w:hint="eastAsia"/>
            <w:noProof/>
            <w:sz w:val="28"/>
            <w:szCs w:val="28"/>
          </w:rPr>
          <w:t>6</w:t>
        </w:r>
      </w:hyperlink>
    </w:p>
    <w:p w:rsidR="00FB5671" w:rsidRPr="00FB5671" w:rsidRDefault="00F771DC">
      <w:pPr>
        <w:pStyle w:val="10"/>
        <w:tabs>
          <w:tab w:val="right" w:leader="dot" w:pos="8296"/>
        </w:tabs>
        <w:rPr>
          <w:rFonts w:ascii="Calibri" w:hAnsi="Calibri"/>
          <w:noProof/>
          <w:sz w:val="28"/>
          <w:szCs w:val="28"/>
        </w:rPr>
      </w:pPr>
      <w:hyperlink w:anchor="_Toc439943532" w:history="1">
        <w:r w:rsidR="005A33C3">
          <w:rPr>
            <w:rStyle w:val="a9"/>
            <w:rFonts w:ascii="微软雅黑" w:eastAsia="微软雅黑" w:hAnsi="微软雅黑" w:cs="微软雅黑" w:hint="eastAsia"/>
            <w:noProof/>
            <w:sz w:val="28"/>
            <w:szCs w:val="28"/>
          </w:rPr>
          <w:t>3</w:t>
        </w:r>
        <w:r w:rsidR="00FB5671" w:rsidRPr="0040015E">
          <w:rPr>
            <w:rStyle w:val="a9"/>
            <w:rFonts w:ascii="微软雅黑" w:eastAsia="微软雅黑" w:hAnsi="微软雅黑" w:cs="微软雅黑" w:hint="eastAsia"/>
            <w:noProof/>
            <w:sz w:val="28"/>
            <w:szCs w:val="28"/>
          </w:rPr>
          <w:t>. 20</w:t>
        </w:r>
        <w:r w:rsidR="0004771E">
          <w:rPr>
            <w:rStyle w:val="a9"/>
            <w:rFonts w:ascii="微软雅黑" w:eastAsia="微软雅黑" w:hAnsi="微软雅黑" w:cs="微软雅黑" w:hint="eastAsia"/>
            <w:noProof/>
            <w:sz w:val="28"/>
            <w:szCs w:val="28"/>
          </w:rPr>
          <w:t>20</w:t>
        </w:r>
        <w:r w:rsidR="009A0FAC">
          <w:rPr>
            <w:rStyle w:val="a9"/>
            <w:rFonts w:ascii="微软雅黑" w:eastAsia="微软雅黑" w:hAnsi="微软雅黑" w:cs="微软雅黑" w:hint="eastAsia"/>
            <w:noProof/>
            <w:sz w:val="28"/>
            <w:szCs w:val="28"/>
          </w:rPr>
          <w:t>年部分雷灾实例</w:t>
        </w:r>
        <w:r w:rsidR="00FB5671" w:rsidRPr="00FB5671">
          <w:rPr>
            <w:noProof/>
            <w:sz w:val="28"/>
            <w:szCs w:val="28"/>
          </w:rPr>
          <w:tab/>
        </w:r>
        <w:r w:rsidR="00B073BE">
          <w:rPr>
            <w:rFonts w:hint="eastAsia"/>
            <w:noProof/>
            <w:sz w:val="28"/>
            <w:szCs w:val="28"/>
          </w:rPr>
          <w:t>7</w:t>
        </w:r>
      </w:hyperlink>
    </w:p>
    <w:p w:rsidR="0086268F" w:rsidRPr="00FB5671" w:rsidRDefault="00F771DC" w:rsidP="0086268F">
      <w:pPr>
        <w:pStyle w:val="10"/>
        <w:tabs>
          <w:tab w:val="right" w:leader="dot" w:pos="8296"/>
        </w:tabs>
        <w:rPr>
          <w:rFonts w:ascii="Calibri" w:hAnsi="Calibri"/>
          <w:noProof/>
          <w:sz w:val="28"/>
          <w:szCs w:val="28"/>
        </w:rPr>
      </w:pPr>
      <w:hyperlink w:anchor="_Toc439943532" w:history="1">
        <w:r w:rsidR="0086268F">
          <w:rPr>
            <w:rStyle w:val="a9"/>
            <w:rFonts w:ascii="微软雅黑" w:eastAsia="微软雅黑" w:hAnsi="微软雅黑" w:cs="微软雅黑" w:hint="eastAsia"/>
            <w:noProof/>
            <w:sz w:val="28"/>
            <w:szCs w:val="28"/>
          </w:rPr>
          <w:t>4. 雷电安全防护建议</w:t>
        </w:r>
        <w:r w:rsidR="0086268F" w:rsidRPr="00FB5671">
          <w:rPr>
            <w:noProof/>
            <w:sz w:val="28"/>
            <w:szCs w:val="28"/>
          </w:rPr>
          <w:tab/>
        </w:r>
        <w:r w:rsidR="00B073BE">
          <w:rPr>
            <w:rFonts w:hint="eastAsia"/>
            <w:noProof/>
            <w:sz w:val="28"/>
            <w:szCs w:val="28"/>
          </w:rPr>
          <w:t>8</w:t>
        </w:r>
      </w:hyperlink>
    </w:p>
    <w:p w:rsidR="0086268F" w:rsidRDefault="00F771DC" w:rsidP="0086268F">
      <w:pPr>
        <w:pStyle w:val="20"/>
        <w:tabs>
          <w:tab w:val="right" w:leader="dot" w:pos="8296"/>
        </w:tabs>
      </w:pPr>
      <w:hyperlink w:anchor="_Toc439943533" w:history="1">
        <w:r w:rsidR="0086268F">
          <w:rPr>
            <w:rStyle w:val="a9"/>
            <w:rFonts w:ascii="幼圆" w:eastAsia="幼圆" w:hAnsi="宋体" w:hint="eastAsia"/>
            <w:noProof/>
            <w:sz w:val="28"/>
            <w:szCs w:val="28"/>
          </w:rPr>
          <w:t>附录1：</w:t>
        </w:r>
        <w:r w:rsidR="0086268F" w:rsidRPr="00FB5671">
          <w:rPr>
            <w:rStyle w:val="a9"/>
            <w:rFonts w:ascii="幼圆" w:eastAsia="幼圆" w:hAnsi="宋体" w:hint="eastAsia"/>
            <w:noProof/>
            <w:sz w:val="28"/>
            <w:szCs w:val="28"/>
          </w:rPr>
          <w:t xml:space="preserve"> </w:t>
        </w:r>
        <w:r w:rsidR="0086268F">
          <w:rPr>
            <w:rStyle w:val="a9"/>
            <w:rFonts w:ascii="幼圆" w:eastAsia="幼圆" w:hAnsi="宋体" w:hint="eastAsia"/>
            <w:noProof/>
            <w:sz w:val="28"/>
            <w:szCs w:val="28"/>
          </w:rPr>
          <w:t>名词解释</w:t>
        </w:r>
        <w:r w:rsidR="0086268F" w:rsidRPr="00FB5671">
          <w:rPr>
            <w:noProof/>
            <w:sz w:val="28"/>
            <w:szCs w:val="28"/>
          </w:rPr>
          <w:tab/>
        </w:r>
        <w:r w:rsidR="00B073BE">
          <w:rPr>
            <w:rFonts w:hint="eastAsia"/>
            <w:noProof/>
            <w:sz w:val="28"/>
            <w:szCs w:val="28"/>
          </w:rPr>
          <w:t>8</w:t>
        </w:r>
      </w:hyperlink>
    </w:p>
    <w:p w:rsidR="00A341DB" w:rsidRPr="00A341DB" w:rsidRDefault="00F771DC" w:rsidP="00A341DB">
      <w:pPr>
        <w:pStyle w:val="20"/>
        <w:tabs>
          <w:tab w:val="right" w:leader="dot" w:pos="8296"/>
        </w:tabs>
        <w:rPr>
          <w:rFonts w:ascii="Calibri" w:hAnsi="Calibri"/>
          <w:noProof/>
          <w:sz w:val="28"/>
          <w:szCs w:val="28"/>
        </w:rPr>
      </w:pPr>
      <w:hyperlink w:anchor="_Toc439943533" w:history="1">
        <w:r w:rsidR="00A341DB">
          <w:rPr>
            <w:rStyle w:val="a9"/>
            <w:rFonts w:ascii="幼圆" w:eastAsia="幼圆" w:hAnsi="宋体" w:hint="eastAsia"/>
            <w:noProof/>
            <w:sz w:val="28"/>
            <w:szCs w:val="28"/>
          </w:rPr>
          <w:t>附录2：</w:t>
        </w:r>
        <w:r w:rsidR="00A341DB" w:rsidRPr="00FB5671">
          <w:rPr>
            <w:rStyle w:val="a9"/>
            <w:rFonts w:ascii="幼圆" w:eastAsia="幼圆" w:hAnsi="宋体" w:hint="eastAsia"/>
            <w:noProof/>
            <w:sz w:val="28"/>
            <w:szCs w:val="28"/>
          </w:rPr>
          <w:t xml:space="preserve"> </w:t>
        </w:r>
        <w:r w:rsidR="00A341DB">
          <w:rPr>
            <w:rStyle w:val="a9"/>
            <w:rFonts w:ascii="幼圆" w:eastAsia="幼圆" w:hAnsi="宋体" w:hint="eastAsia"/>
            <w:noProof/>
            <w:sz w:val="28"/>
            <w:szCs w:val="28"/>
          </w:rPr>
          <w:t>防雷小常识</w:t>
        </w:r>
        <w:r w:rsidR="00A341DB" w:rsidRPr="00FB5671">
          <w:rPr>
            <w:noProof/>
            <w:sz w:val="28"/>
            <w:szCs w:val="28"/>
          </w:rPr>
          <w:tab/>
        </w:r>
        <w:r w:rsidR="00B073BE">
          <w:rPr>
            <w:rFonts w:hint="eastAsia"/>
            <w:noProof/>
            <w:sz w:val="28"/>
            <w:szCs w:val="28"/>
          </w:rPr>
          <w:t>9</w:t>
        </w:r>
      </w:hyperlink>
    </w:p>
    <w:p w:rsidR="00FB5671" w:rsidRDefault="00F771DC">
      <w:pPr>
        <w:pStyle w:val="20"/>
        <w:tabs>
          <w:tab w:val="right" w:leader="dot" w:pos="8296"/>
        </w:tabs>
      </w:pPr>
      <w:hyperlink w:anchor="_Toc439943536" w:history="1"/>
    </w:p>
    <w:p w:rsidR="0086268F" w:rsidRPr="0086268F" w:rsidRDefault="0086268F" w:rsidP="0086268F"/>
    <w:p w:rsidR="00AE5D0A" w:rsidRDefault="00DA6F76" w:rsidP="003D36CC">
      <w:pPr>
        <w:spacing w:beforeLines="50" w:before="156" w:afterLines="50" w:after="156" w:line="240" w:lineRule="exact"/>
        <w:jc w:val="center"/>
        <w:outlineLvl w:val="0"/>
        <w:rPr>
          <w:rFonts w:ascii="微软雅黑" w:eastAsia="微软雅黑" w:hAnsi="微软雅黑" w:cs="微软雅黑"/>
        </w:rPr>
        <w:sectPr w:rsidR="00AE5D0A">
          <w:footerReference w:type="default" r:id="rId14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微软雅黑" w:eastAsia="微软雅黑" w:hAnsi="微软雅黑" w:cs="微软雅黑"/>
        </w:rPr>
        <w:fldChar w:fldCharType="end"/>
      </w:r>
    </w:p>
    <w:p w:rsidR="00AE5D0A" w:rsidRDefault="00945855">
      <w:pPr>
        <w:numPr>
          <w:ilvl w:val="0"/>
          <w:numId w:val="1"/>
        </w:numPr>
        <w:outlineLvl w:val="0"/>
        <w:rPr>
          <w:rFonts w:ascii="微软雅黑" w:eastAsia="微软雅黑" w:hAnsi="微软雅黑" w:cs="微软雅黑"/>
          <w:sz w:val="32"/>
          <w:szCs w:val="32"/>
        </w:rPr>
      </w:pPr>
      <w:bookmarkStart w:id="4" w:name="_Toc439943525"/>
      <w:r>
        <w:rPr>
          <w:rFonts w:ascii="微软雅黑" w:eastAsia="微软雅黑" w:hAnsi="微软雅黑" w:cs="微软雅黑" w:hint="eastAsia"/>
          <w:sz w:val="32"/>
          <w:szCs w:val="32"/>
        </w:rPr>
        <w:lastRenderedPageBreak/>
        <w:t>雷电活动概况</w:t>
      </w:r>
      <w:bookmarkEnd w:id="4"/>
    </w:p>
    <w:p w:rsidR="00C86C52" w:rsidRDefault="00AE3239" w:rsidP="003D36CC">
      <w:pPr>
        <w:pStyle w:val="ab"/>
        <w:spacing w:beforeLines="50" w:before="156" w:afterLines="50" w:after="156"/>
        <w:ind w:firstLineChars="200" w:firstLine="560"/>
        <w:jc w:val="left"/>
        <w:rPr>
          <w:rFonts w:ascii="幼圆" w:eastAsia="幼圆" w:hAnsi="宋体"/>
          <w:b w:val="0"/>
          <w:sz w:val="28"/>
          <w:szCs w:val="28"/>
        </w:rPr>
      </w:pPr>
      <w:r w:rsidRPr="004E5F41">
        <w:rPr>
          <w:rFonts w:ascii="幼圆" w:eastAsia="幼圆" w:hAnsi="宋体" w:hint="eastAsia"/>
          <w:b w:val="0"/>
          <w:sz w:val="28"/>
          <w:szCs w:val="28"/>
        </w:rPr>
        <w:t>20</w:t>
      </w:r>
      <w:r w:rsidR="00525D48">
        <w:rPr>
          <w:rFonts w:ascii="幼圆" w:eastAsia="幼圆" w:hAnsi="宋体" w:hint="eastAsia"/>
          <w:b w:val="0"/>
          <w:sz w:val="28"/>
          <w:szCs w:val="28"/>
        </w:rPr>
        <w:t>20</w:t>
      </w:r>
      <w:r w:rsidR="00945855" w:rsidRPr="004E5F41">
        <w:rPr>
          <w:rFonts w:ascii="幼圆" w:eastAsia="幼圆" w:hAnsi="宋体" w:hint="eastAsia"/>
          <w:b w:val="0"/>
          <w:sz w:val="28"/>
          <w:szCs w:val="28"/>
        </w:rPr>
        <w:t>年，</w:t>
      </w:r>
      <w:r w:rsidR="00EF1BF8" w:rsidRPr="004E5F41">
        <w:rPr>
          <w:rFonts w:ascii="幼圆" w:eastAsia="幼圆" w:hAnsi="宋体" w:hint="eastAsia"/>
          <w:b w:val="0"/>
          <w:sz w:val="28"/>
          <w:szCs w:val="28"/>
        </w:rPr>
        <w:t>漳州市</w:t>
      </w:r>
      <w:r w:rsidR="00945855" w:rsidRPr="004E5F41">
        <w:rPr>
          <w:rFonts w:ascii="幼圆" w:eastAsia="幼圆" w:hAnsi="宋体" w:hint="eastAsia"/>
          <w:b w:val="0"/>
          <w:sz w:val="28"/>
          <w:szCs w:val="28"/>
        </w:rPr>
        <w:t>雷电日为</w:t>
      </w:r>
      <w:r w:rsidR="00095A52" w:rsidRPr="004E5F41">
        <w:rPr>
          <w:rFonts w:ascii="幼圆" w:eastAsia="幼圆" w:hAnsi="宋体" w:hint="eastAsia"/>
          <w:b w:val="0"/>
          <w:sz w:val="28"/>
          <w:szCs w:val="28"/>
        </w:rPr>
        <w:t>2</w:t>
      </w:r>
      <w:r w:rsidR="00457425">
        <w:rPr>
          <w:rFonts w:ascii="幼圆" w:eastAsia="幼圆" w:hAnsi="宋体" w:hint="eastAsia"/>
          <w:b w:val="0"/>
          <w:sz w:val="28"/>
          <w:szCs w:val="28"/>
        </w:rPr>
        <w:t>36</w:t>
      </w:r>
      <w:r w:rsidR="00945855" w:rsidRPr="004E5F41">
        <w:rPr>
          <w:rFonts w:ascii="幼圆" w:eastAsia="幼圆" w:hAnsi="宋体" w:hint="eastAsia"/>
          <w:b w:val="0"/>
          <w:sz w:val="28"/>
          <w:szCs w:val="28"/>
        </w:rPr>
        <w:t>天，约占全年天数的</w:t>
      </w:r>
      <w:r w:rsidR="00C761A2" w:rsidRPr="004E5F41">
        <w:rPr>
          <w:rFonts w:ascii="幼圆" w:eastAsia="幼圆" w:hAnsi="宋体" w:hint="eastAsia"/>
          <w:b w:val="0"/>
          <w:sz w:val="28"/>
          <w:szCs w:val="28"/>
        </w:rPr>
        <w:t>6</w:t>
      </w:r>
      <w:r w:rsidR="00457425">
        <w:rPr>
          <w:rFonts w:ascii="幼圆" w:eastAsia="幼圆" w:hAnsi="宋体" w:hint="eastAsia"/>
          <w:b w:val="0"/>
          <w:sz w:val="28"/>
          <w:szCs w:val="28"/>
        </w:rPr>
        <w:t>4.6</w:t>
      </w:r>
      <w:r w:rsidR="002571DA" w:rsidRPr="004E5F41">
        <w:rPr>
          <w:rFonts w:ascii="幼圆" w:eastAsia="幼圆" w:hAnsi="宋体" w:hint="eastAsia"/>
          <w:b w:val="0"/>
          <w:sz w:val="28"/>
          <w:szCs w:val="28"/>
        </w:rPr>
        <w:t>%</w:t>
      </w:r>
      <w:r w:rsidR="00945855" w:rsidRPr="004E5F41">
        <w:rPr>
          <w:rFonts w:ascii="幼圆" w:eastAsia="幼圆" w:hAnsi="宋体" w:hint="eastAsia"/>
          <w:b w:val="0"/>
          <w:sz w:val="28"/>
          <w:szCs w:val="28"/>
        </w:rPr>
        <w:t>，与</w:t>
      </w:r>
      <w:r w:rsidR="00D91CB1" w:rsidRPr="004E5F41">
        <w:rPr>
          <w:rFonts w:ascii="幼圆" w:eastAsia="幼圆" w:hAnsi="宋体" w:hint="eastAsia"/>
          <w:b w:val="0"/>
          <w:sz w:val="28"/>
          <w:szCs w:val="28"/>
        </w:rPr>
        <w:t>201</w:t>
      </w:r>
      <w:r w:rsidR="00EC0F25">
        <w:rPr>
          <w:rFonts w:ascii="幼圆" w:eastAsia="幼圆" w:hAnsi="宋体" w:hint="eastAsia"/>
          <w:b w:val="0"/>
          <w:sz w:val="28"/>
          <w:szCs w:val="28"/>
        </w:rPr>
        <w:t>9</w:t>
      </w:r>
      <w:r w:rsidR="00D91CB1" w:rsidRPr="004E5F41">
        <w:rPr>
          <w:rFonts w:ascii="幼圆" w:eastAsia="幼圆" w:hAnsi="宋体" w:hint="eastAsia"/>
          <w:b w:val="0"/>
          <w:sz w:val="28"/>
          <w:szCs w:val="28"/>
        </w:rPr>
        <w:t>年</w:t>
      </w:r>
      <w:r w:rsidR="00945855" w:rsidRPr="004E5F41">
        <w:rPr>
          <w:rFonts w:ascii="幼圆" w:eastAsia="幼圆" w:hAnsi="宋体" w:hint="eastAsia"/>
          <w:b w:val="0"/>
          <w:sz w:val="28"/>
          <w:szCs w:val="28"/>
        </w:rPr>
        <w:t>的</w:t>
      </w:r>
      <w:r w:rsidR="00D91CB1" w:rsidRPr="004E5F41">
        <w:rPr>
          <w:rFonts w:ascii="幼圆" w:eastAsia="幼圆" w:hAnsi="宋体" w:hint="eastAsia"/>
          <w:b w:val="0"/>
          <w:sz w:val="28"/>
          <w:szCs w:val="28"/>
        </w:rPr>
        <w:t>雷电日</w:t>
      </w:r>
      <w:r w:rsidR="00CD77E7" w:rsidRPr="004E5F41">
        <w:rPr>
          <w:rFonts w:ascii="幼圆" w:eastAsia="幼圆" w:hAnsi="宋体" w:hint="eastAsia"/>
          <w:b w:val="0"/>
          <w:sz w:val="28"/>
          <w:szCs w:val="28"/>
        </w:rPr>
        <w:t>2</w:t>
      </w:r>
      <w:r w:rsidR="00EC0F25">
        <w:rPr>
          <w:rFonts w:ascii="幼圆" w:eastAsia="幼圆" w:hAnsi="宋体" w:hint="eastAsia"/>
          <w:b w:val="0"/>
          <w:sz w:val="28"/>
          <w:szCs w:val="28"/>
        </w:rPr>
        <w:t>45</w:t>
      </w:r>
      <w:r w:rsidR="00945855" w:rsidRPr="004E5F41">
        <w:rPr>
          <w:rFonts w:ascii="幼圆" w:eastAsia="幼圆" w:hAnsi="宋体" w:hint="eastAsia"/>
          <w:b w:val="0"/>
          <w:sz w:val="28"/>
          <w:szCs w:val="28"/>
        </w:rPr>
        <w:t>天相比，</w:t>
      </w:r>
      <w:r w:rsidR="00C761A2" w:rsidRPr="004E5F41">
        <w:rPr>
          <w:rFonts w:ascii="幼圆" w:eastAsia="幼圆" w:hAnsi="宋体" w:hint="eastAsia"/>
          <w:b w:val="0"/>
          <w:sz w:val="28"/>
          <w:szCs w:val="28"/>
        </w:rPr>
        <w:t>减少</w:t>
      </w:r>
      <w:r w:rsidR="00372A16">
        <w:rPr>
          <w:rFonts w:ascii="幼圆" w:eastAsia="幼圆" w:hAnsi="宋体" w:hint="eastAsia"/>
          <w:b w:val="0"/>
          <w:sz w:val="28"/>
          <w:szCs w:val="28"/>
        </w:rPr>
        <w:t>9</w:t>
      </w:r>
      <w:r w:rsidR="00945855" w:rsidRPr="004E5F41">
        <w:rPr>
          <w:rFonts w:ascii="幼圆" w:eastAsia="幼圆" w:hAnsi="宋体" w:hint="eastAsia"/>
          <w:b w:val="0"/>
          <w:sz w:val="28"/>
          <w:szCs w:val="28"/>
        </w:rPr>
        <w:t>天（图</w:t>
      </w:r>
      <w:r w:rsidR="00945855" w:rsidRPr="004E5F41">
        <w:rPr>
          <w:rFonts w:ascii="幼圆" w:eastAsia="幼圆" w:hAnsi="宋体"/>
          <w:b w:val="0"/>
          <w:sz w:val="28"/>
          <w:szCs w:val="28"/>
        </w:rPr>
        <w:t>1</w:t>
      </w:r>
      <w:r w:rsidR="00945855" w:rsidRPr="004E5F41">
        <w:rPr>
          <w:rFonts w:ascii="幼圆" w:eastAsia="幼圆" w:hAnsi="宋体" w:hint="eastAsia"/>
          <w:b w:val="0"/>
          <w:sz w:val="28"/>
          <w:szCs w:val="28"/>
        </w:rPr>
        <w:t>）</w:t>
      </w:r>
      <w:r w:rsidR="007D566D" w:rsidRPr="004E5F41">
        <w:rPr>
          <w:rFonts w:ascii="幼圆" w:eastAsia="幼圆" w:hAnsi="宋体" w:hint="eastAsia"/>
          <w:b w:val="0"/>
          <w:sz w:val="28"/>
          <w:szCs w:val="28"/>
        </w:rPr>
        <w:t>。</w:t>
      </w:r>
      <w:r w:rsidR="007D566D">
        <w:rPr>
          <w:rFonts w:ascii="幼圆" w:eastAsia="幼圆" w:hAnsi="宋体" w:hint="eastAsia"/>
          <w:b w:val="0"/>
          <w:sz w:val="28"/>
          <w:szCs w:val="28"/>
        </w:rPr>
        <w:t>20</w:t>
      </w:r>
      <w:r w:rsidR="00344601">
        <w:rPr>
          <w:rFonts w:ascii="幼圆" w:eastAsia="幼圆" w:hAnsi="宋体" w:hint="eastAsia"/>
          <w:b w:val="0"/>
          <w:sz w:val="28"/>
          <w:szCs w:val="28"/>
        </w:rPr>
        <w:t>20</w:t>
      </w:r>
      <w:r w:rsidR="00AB0BE6">
        <w:rPr>
          <w:rFonts w:ascii="幼圆" w:eastAsia="幼圆" w:hAnsi="宋体" w:hint="eastAsia"/>
          <w:b w:val="0"/>
          <w:sz w:val="28"/>
          <w:szCs w:val="28"/>
        </w:rPr>
        <w:t>全年共</w:t>
      </w:r>
      <w:r w:rsidR="00E33A57">
        <w:rPr>
          <w:rFonts w:ascii="幼圆" w:eastAsia="幼圆" w:hAnsi="宋体"/>
          <w:b w:val="0"/>
          <w:sz w:val="28"/>
          <w:szCs w:val="28"/>
        </w:rPr>
        <w:t>监测到闪</w:t>
      </w:r>
      <w:r w:rsidR="00DE7A81">
        <w:rPr>
          <w:rFonts w:ascii="幼圆" w:eastAsia="幼圆" w:hAnsi="宋体" w:hint="eastAsia"/>
          <w:b w:val="0"/>
          <w:sz w:val="28"/>
          <w:szCs w:val="28"/>
        </w:rPr>
        <w:t>电次数244842</w:t>
      </w:r>
      <w:r w:rsidR="00E33A57">
        <w:rPr>
          <w:rFonts w:ascii="幼圆" w:eastAsia="幼圆" w:hAnsi="宋体" w:hint="eastAsia"/>
          <w:b w:val="0"/>
          <w:sz w:val="28"/>
          <w:szCs w:val="28"/>
        </w:rPr>
        <w:t>次</w:t>
      </w:r>
      <w:r w:rsidR="00AC20A3">
        <w:rPr>
          <w:rFonts w:ascii="幼圆" w:eastAsia="幼圆" w:hAnsi="宋体" w:hint="eastAsia"/>
          <w:b w:val="0"/>
          <w:sz w:val="28"/>
          <w:szCs w:val="28"/>
        </w:rPr>
        <w:t>,</w:t>
      </w:r>
      <w:r w:rsidR="00AC20A3" w:rsidRPr="00AC20A3">
        <w:rPr>
          <w:rFonts w:ascii="幼圆" w:eastAsia="幼圆" w:hAnsi="宋体" w:hint="eastAsia"/>
          <w:b w:val="0"/>
          <w:sz w:val="28"/>
          <w:szCs w:val="28"/>
        </w:rPr>
        <w:t xml:space="preserve"> </w:t>
      </w:r>
      <w:r w:rsidR="00AC20A3">
        <w:rPr>
          <w:rFonts w:ascii="幼圆" w:eastAsia="幼圆" w:hAnsi="宋体" w:hint="eastAsia"/>
          <w:b w:val="0"/>
          <w:sz w:val="28"/>
          <w:szCs w:val="28"/>
        </w:rPr>
        <w:t>其中地闪次数为102925次</w:t>
      </w:r>
      <w:r w:rsidR="00E33A57">
        <w:rPr>
          <w:rFonts w:ascii="幼圆" w:eastAsia="幼圆" w:hAnsi="宋体"/>
          <w:b w:val="0"/>
          <w:sz w:val="28"/>
          <w:szCs w:val="28"/>
        </w:rPr>
        <w:t>，</w:t>
      </w:r>
      <w:proofErr w:type="gramStart"/>
      <w:r w:rsidR="007B6AA3">
        <w:rPr>
          <w:rFonts w:ascii="幼圆" w:eastAsia="幼圆" w:hAnsi="宋体" w:hint="eastAsia"/>
          <w:b w:val="0"/>
          <w:sz w:val="28"/>
          <w:szCs w:val="28"/>
        </w:rPr>
        <w:t>最大正</w:t>
      </w:r>
      <w:r w:rsidR="009F718B" w:rsidRPr="009F718B">
        <w:rPr>
          <w:rFonts w:ascii="幼圆" w:eastAsia="幼圆" w:hAnsi="宋体" w:hint="eastAsia"/>
          <w:b w:val="0"/>
          <w:sz w:val="28"/>
          <w:szCs w:val="28"/>
        </w:rPr>
        <w:t>闪</w:t>
      </w:r>
      <w:proofErr w:type="gramEnd"/>
      <w:r w:rsidR="009F718B" w:rsidRPr="009F718B">
        <w:rPr>
          <w:rFonts w:ascii="幼圆" w:eastAsia="幼圆" w:hAnsi="宋体" w:hint="eastAsia"/>
          <w:b w:val="0"/>
          <w:sz w:val="28"/>
          <w:szCs w:val="28"/>
        </w:rPr>
        <w:t>强度为</w:t>
      </w:r>
      <w:r w:rsidR="00EC0F25">
        <w:rPr>
          <w:rFonts w:ascii="幼圆" w:eastAsia="幼圆" w:hAnsi="宋体" w:hint="eastAsia"/>
          <w:b w:val="0"/>
          <w:sz w:val="28"/>
          <w:szCs w:val="28"/>
        </w:rPr>
        <w:t>264.13</w:t>
      </w:r>
      <w:r w:rsidR="0071168A" w:rsidRPr="00225C6C">
        <w:rPr>
          <w:rFonts w:ascii="幼圆" w:eastAsia="幼圆" w:hAnsi="宋体" w:hint="eastAsia"/>
          <w:b w:val="0"/>
          <w:sz w:val="28"/>
          <w:szCs w:val="28"/>
        </w:rPr>
        <w:t>1</w:t>
      </w:r>
      <w:r w:rsidR="009F718B" w:rsidRPr="00225C6C">
        <w:rPr>
          <w:rFonts w:ascii="幼圆" w:eastAsia="幼圆" w:hAnsi="宋体" w:hint="eastAsia"/>
          <w:b w:val="0"/>
          <w:sz w:val="28"/>
          <w:szCs w:val="28"/>
        </w:rPr>
        <w:t>kA，发生在</w:t>
      </w:r>
      <w:r w:rsidR="00EC0F25">
        <w:rPr>
          <w:rFonts w:ascii="幼圆" w:eastAsia="幼圆" w:hAnsi="宋体" w:hint="eastAsia"/>
          <w:b w:val="0"/>
          <w:sz w:val="28"/>
          <w:szCs w:val="28"/>
        </w:rPr>
        <w:t>9</w:t>
      </w:r>
      <w:r w:rsidR="009F718B" w:rsidRPr="00225C6C">
        <w:rPr>
          <w:rFonts w:ascii="幼圆" w:eastAsia="幼圆" w:hAnsi="宋体" w:hint="eastAsia"/>
          <w:b w:val="0"/>
          <w:sz w:val="28"/>
          <w:szCs w:val="28"/>
        </w:rPr>
        <w:t>月</w:t>
      </w:r>
      <w:r w:rsidR="00EC0F25">
        <w:rPr>
          <w:rFonts w:ascii="幼圆" w:eastAsia="幼圆" w:hAnsi="宋体" w:hint="eastAsia"/>
          <w:b w:val="0"/>
          <w:sz w:val="28"/>
          <w:szCs w:val="28"/>
        </w:rPr>
        <w:t>2</w:t>
      </w:r>
      <w:r w:rsidR="009F718B" w:rsidRPr="00225C6C">
        <w:rPr>
          <w:rFonts w:ascii="幼圆" w:eastAsia="幼圆" w:hAnsi="宋体" w:hint="eastAsia"/>
          <w:b w:val="0"/>
          <w:sz w:val="28"/>
          <w:szCs w:val="28"/>
        </w:rPr>
        <w:t>日</w:t>
      </w:r>
      <w:r w:rsidR="00EC0F25">
        <w:rPr>
          <w:rFonts w:ascii="幼圆" w:eastAsia="幼圆" w:hAnsi="宋体" w:hint="eastAsia"/>
          <w:b w:val="0"/>
          <w:sz w:val="28"/>
          <w:szCs w:val="28"/>
        </w:rPr>
        <w:t>15</w:t>
      </w:r>
      <w:r w:rsidR="008265FA" w:rsidRPr="00225C6C">
        <w:rPr>
          <w:rFonts w:ascii="幼圆" w:eastAsia="幼圆" w:hAnsi="宋体" w:hint="eastAsia"/>
          <w:b w:val="0"/>
          <w:sz w:val="28"/>
          <w:szCs w:val="28"/>
        </w:rPr>
        <w:t>时</w:t>
      </w:r>
      <w:r w:rsidR="009F718B" w:rsidRPr="00225C6C">
        <w:rPr>
          <w:rFonts w:ascii="幼圆" w:eastAsia="幼圆" w:hAnsi="宋体" w:hint="eastAsia"/>
          <w:b w:val="0"/>
          <w:sz w:val="28"/>
          <w:szCs w:val="28"/>
        </w:rPr>
        <w:t>（</w:t>
      </w:r>
      <w:r w:rsidR="006A73AC" w:rsidRPr="00225C6C">
        <w:rPr>
          <w:rFonts w:ascii="幼圆" w:eastAsia="幼圆" w:hAnsi="宋体" w:hint="eastAsia"/>
          <w:b w:val="0"/>
          <w:sz w:val="28"/>
          <w:szCs w:val="28"/>
        </w:rPr>
        <w:t>平和</w:t>
      </w:r>
      <w:r w:rsidR="00EA55AA" w:rsidRPr="00225C6C">
        <w:rPr>
          <w:rFonts w:ascii="幼圆" w:eastAsia="幼圆" w:hAnsi="宋体" w:hint="eastAsia"/>
          <w:b w:val="0"/>
          <w:sz w:val="28"/>
          <w:szCs w:val="28"/>
        </w:rPr>
        <w:t>县</w:t>
      </w:r>
      <w:r w:rsidR="007B6AA3">
        <w:rPr>
          <w:rFonts w:ascii="幼圆" w:eastAsia="幼圆" w:hAnsi="宋体" w:hint="eastAsia"/>
          <w:b w:val="0"/>
          <w:sz w:val="28"/>
          <w:szCs w:val="28"/>
        </w:rPr>
        <w:t>）；</w:t>
      </w:r>
      <w:proofErr w:type="gramStart"/>
      <w:r w:rsidR="007B6AA3">
        <w:rPr>
          <w:rFonts w:ascii="幼圆" w:eastAsia="幼圆" w:hAnsi="宋体" w:hint="eastAsia"/>
          <w:b w:val="0"/>
          <w:sz w:val="28"/>
          <w:szCs w:val="28"/>
        </w:rPr>
        <w:t>最大负</w:t>
      </w:r>
      <w:r w:rsidR="009F718B" w:rsidRPr="00225C6C">
        <w:rPr>
          <w:rFonts w:ascii="幼圆" w:eastAsia="幼圆" w:hAnsi="宋体" w:hint="eastAsia"/>
          <w:b w:val="0"/>
          <w:sz w:val="28"/>
          <w:szCs w:val="28"/>
        </w:rPr>
        <w:t>闪强度</w:t>
      </w:r>
      <w:proofErr w:type="gramEnd"/>
      <w:r w:rsidR="009F718B" w:rsidRPr="00225C6C">
        <w:rPr>
          <w:rFonts w:ascii="幼圆" w:eastAsia="幼圆" w:hAnsi="宋体" w:hint="eastAsia"/>
          <w:b w:val="0"/>
          <w:sz w:val="28"/>
          <w:szCs w:val="28"/>
        </w:rPr>
        <w:t>为-</w:t>
      </w:r>
      <w:r w:rsidR="00DE7A81">
        <w:rPr>
          <w:rFonts w:ascii="幼圆" w:eastAsia="幼圆" w:hAnsi="宋体" w:hint="eastAsia"/>
          <w:b w:val="0"/>
          <w:sz w:val="28"/>
          <w:szCs w:val="28"/>
        </w:rPr>
        <w:t>377.3</w:t>
      </w:r>
      <w:r w:rsidR="009F718B" w:rsidRPr="00225C6C">
        <w:rPr>
          <w:rFonts w:ascii="幼圆" w:eastAsia="幼圆" w:hAnsi="宋体" w:hint="eastAsia"/>
          <w:b w:val="0"/>
          <w:sz w:val="28"/>
          <w:szCs w:val="28"/>
        </w:rPr>
        <w:t>k</w:t>
      </w:r>
      <w:r w:rsidR="009F718B" w:rsidRPr="009F718B">
        <w:rPr>
          <w:rFonts w:ascii="幼圆" w:eastAsia="幼圆" w:hAnsi="宋体" w:hint="eastAsia"/>
          <w:b w:val="0"/>
          <w:sz w:val="28"/>
          <w:szCs w:val="28"/>
        </w:rPr>
        <w:t>A，发生在</w:t>
      </w:r>
      <w:r w:rsidR="00EC0F25">
        <w:rPr>
          <w:rFonts w:ascii="幼圆" w:eastAsia="幼圆" w:hAnsi="宋体" w:hint="eastAsia"/>
          <w:b w:val="0"/>
          <w:sz w:val="28"/>
          <w:szCs w:val="28"/>
        </w:rPr>
        <w:t>5</w:t>
      </w:r>
      <w:r w:rsidR="009F718B" w:rsidRPr="009F718B">
        <w:rPr>
          <w:rFonts w:ascii="幼圆" w:eastAsia="幼圆" w:hAnsi="宋体" w:hint="eastAsia"/>
          <w:b w:val="0"/>
          <w:sz w:val="28"/>
          <w:szCs w:val="28"/>
        </w:rPr>
        <w:t>月</w:t>
      </w:r>
      <w:r w:rsidR="00EC0F25">
        <w:rPr>
          <w:rFonts w:ascii="幼圆" w:eastAsia="幼圆" w:hAnsi="宋体" w:hint="eastAsia"/>
          <w:b w:val="0"/>
          <w:sz w:val="28"/>
          <w:szCs w:val="28"/>
        </w:rPr>
        <w:t>6</w:t>
      </w:r>
      <w:r w:rsidR="009F718B" w:rsidRPr="009F718B">
        <w:rPr>
          <w:rFonts w:ascii="幼圆" w:eastAsia="幼圆" w:hAnsi="宋体" w:hint="eastAsia"/>
          <w:b w:val="0"/>
          <w:sz w:val="28"/>
          <w:szCs w:val="28"/>
        </w:rPr>
        <w:t>日</w:t>
      </w:r>
      <w:r w:rsidR="00EC0F25">
        <w:rPr>
          <w:rFonts w:ascii="幼圆" w:eastAsia="幼圆" w:hAnsi="宋体" w:hint="eastAsia"/>
          <w:b w:val="0"/>
          <w:sz w:val="28"/>
          <w:szCs w:val="28"/>
        </w:rPr>
        <w:t>20</w:t>
      </w:r>
      <w:r w:rsidR="00191DD7">
        <w:rPr>
          <w:rFonts w:ascii="幼圆" w:eastAsia="幼圆" w:hAnsi="宋体" w:hint="eastAsia"/>
          <w:b w:val="0"/>
          <w:sz w:val="28"/>
          <w:szCs w:val="28"/>
        </w:rPr>
        <w:t>时</w:t>
      </w:r>
      <w:r w:rsidR="009F718B" w:rsidRPr="009F718B">
        <w:rPr>
          <w:rFonts w:ascii="幼圆" w:eastAsia="幼圆" w:hAnsi="宋体" w:hint="eastAsia"/>
          <w:b w:val="0"/>
          <w:sz w:val="28"/>
          <w:szCs w:val="28"/>
        </w:rPr>
        <w:t>（</w:t>
      </w:r>
      <w:r w:rsidR="00EC0F25">
        <w:rPr>
          <w:rFonts w:ascii="幼圆" w:eastAsia="幼圆" w:hAnsi="宋体" w:hint="eastAsia"/>
          <w:b w:val="0"/>
          <w:sz w:val="28"/>
          <w:szCs w:val="28"/>
        </w:rPr>
        <w:t>平和县</w:t>
      </w:r>
      <w:r w:rsidR="009F718B" w:rsidRPr="009F718B">
        <w:rPr>
          <w:rFonts w:ascii="幼圆" w:eastAsia="幼圆" w:hAnsi="宋体" w:hint="eastAsia"/>
          <w:b w:val="0"/>
          <w:sz w:val="28"/>
          <w:szCs w:val="28"/>
        </w:rPr>
        <w:t>）</w:t>
      </w:r>
      <w:r w:rsidR="0047202E">
        <w:rPr>
          <w:rFonts w:ascii="幼圆" w:eastAsia="幼圆" w:hAnsi="宋体" w:hint="eastAsia"/>
          <w:b w:val="0"/>
          <w:sz w:val="28"/>
          <w:szCs w:val="28"/>
        </w:rPr>
        <w:t>，</w:t>
      </w:r>
      <w:r w:rsidR="00A94FC0">
        <w:rPr>
          <w:rFonts w:ascii="幼圆" w:eastAsia="幼圆" w:hAnsi="宋体"/>
          <w:b w:val="0"/>
          <w:sz w:val="28"/>
          <w:szCs w:val="28"/>
        </w:rPr>
        <w:t>20</w:t>
      </w:r>
      <w:r w:rsidR="00C20F76">
        <w:rPr>
          <w:rFonts w:ascii="幼圆" w:eastAsia="幼圆" w:hAnsi="宋体" w:hint="eastAsia"/>
          <w:b w:val="0"/>
          <w:sz w:val="28"/>
          <w:szCs w:val="28"/>
        </w:rPr>
        <w:t>20</w:t>
      </w:r>
      <w:r w:rsidR="00945855">
        <w:rPr>
          <w:rFonts w:ascii="幼圆" w:eastAsia="幼圆" w:hAnsi="宋体" w:hint="eastAsia"/>
          <w:b w:val="0"/>
          <w:sz w:val="28"/>
          <w:szCs w:val="28"/>
        </w:rPr>
        <w:t>年初雷电日发生在</w:t>
      </w:r>
      <w:r w:rsidR="00945855">
        <w:rPr>
          <w:rFonts w:ascii="幼圆" w:eastAsia="幼圆" w:hAnsi="宋体"/>
          <w:b w:val="0"/>
          <w:sz w:val="28"/>
          <w:szCs w:val="28"/>
        </w:rPr>
        <w:t>1</w:t>
      </w:r>
      <w:r w:rsidR="00945855">
        <w:rPr>
          <w:rFonts w:ascii="幼圆" w:eastAsia="幼圆" w:hAnsi="宋体" w:hint="eastAsia"/>
          <w:b w:val="0"/>
          <w:sz w:val="28"/>
          <w:szCs w:val="28"/>
        </w:rPr>
        <w:t>月</w:t>
      </w:r>
      <w:r w:rsidR="00EC0F25">
        <w:rPr>
          <w:rFonts w:ascii="幼圆" w:eastAsia="幼圆" w:hAnsi="宋体" w:hint="eastAsia"/>
          <w:b w:val="0"/>
          <w:sz w:val="28"/>
          <w:szCs w:val="28"/>
        </w:rPr>
        <w:t>4</w:t>
      </w:r>
      <w:r w:rsidR="00945855">
        <w:rPr>
          <w:rFonts w:ascii="幼圆" w:eastAsia="幼圆" w:hAnsi="宋体" w:hint="eastAsia"/>
          <w:b w:val="0"/>
          <w:sz w:val="28"/>
          <w:szCs w:val="28"/>
        </w:rPr>
        <w:t>日</w:t>
      </w:r>
      <w:r w:rsidR="00712C2B">
        <w:rPr>
          <w:rFonts w:ascii="幼圆" w:eastAsia="幼圆" w:hAnsi="宋体" w:hint="eastAsia"/>
          <w:b w:val="0"/>
          <w:sz w:val="28"/>
          <w:szCs w:val="28"/>
        </w:rPr>
        <w:t>5</w:t>
      </w:r>
      <w:r w:rsidR="00610088">
        <w:rPr>
          <w:rFonts w:ascii="幼圆" w:eastAsia="幼圆" w:hAnsi="宋体" w:hint="eastAsia"/>
          <w:b w:val="0"/>
          <w:sz w:val="28"/>
          <w:szCs w:val="28"/>
        </w:rPr>
        <w:t>时</w:t>
      </w:r>
      <w:r w:rsidR="00945855">
        <w:rPr>
          <w:rFonts w:ascii="幼圆" w:eastAsia="幼圆" w:hAnsi="宋体" w:hint="eastAsia"/>
          <w:b w:val="0"/>
          <w:sz w:val="28"/>
          <w:szCs w:val="28"/>
        </w:rPr>
        <w:t>（</w:t>
      </w:r>
      <w:r w:rsidR="00EC0F25">
        <w:rPr>
          <w:rFonts w:ascii="幼圆" w:eastAsia="幼圆" w:hAnsi="宋体" w:hint="eastAsia"/>
          <w:b w:val="0"/>
          <w:sz w:val="28"/>
          <w:szCs w:val="28"/>
        </w:rPr>
        <w:t>诏安县</w:t>
      </w:r>
      <w:r w:rsidR="00945855">
        <w:rPr>
          <w:rFonts w:ascii="幼圆" w:eastAsia="幼圆" w:hAnsi="宋体" w:hint="eastAsia"/>
          <w:b w:val="0"/>
          <w:sz w:val="28"/>
          <w:szCs w:val="28"/>
        </w:rPr>
        <w:t>）</w:t>
      </w:r>
      <w:r w:rsidR="007B6AA3" w:rsidRPr="009F718B">
        <w:rPr>
          <w:rFonts w:ascii="幼圆" w:eastAsia="幼圆" w:hAnsi="宋体" w:hint="eastAsia"/>
          <w:b w:val="0"/>
          <w:sz w:val="28"/>
          <w:szCs w:val="28"/>
        </w:rPr>
        <w:t>强度为</w:t>
      </w:r>
      <w:r w:rsidR="007B6AA3">
        <w:rPr>
          <w:rFonts w:ascii="幼圆" w:eastAsia="幼圆" w:hAnsi="宋体" w:hint="eastAsia"/>
          <w:b w:val="0"/>
          <w:sz w:val="28"/>
          <w:szCs w:val="28"/>
        </w:rPr>
        <w:t>24.091</w:t>
      </w:r>
      <w:r w:rsidR="007B6AA3" w:rsidRPr="00225C6C">
        <w:rPr>
          <w:rFonts w:ascii="幼圆" w:eastAsia="幼圆" w:hAnsi="宋体" w:hint="eastAsia"/>
          <w:b w:val="0"/>
          <w:sz w:val="28"/>
          <w:szCs w:val="28"/>
        </w:rPr>
        <w:t>kA</w:t>
      </w:r>
      <w:r w:rsidR="00945855">
        <w:rPr>
          <w:rFonts w:ascii="幼圆" w:eastAsia="幼圆" w:hAnsi="宋体" w:hint="eastAsia"/>
          <w:b w:val="0"/>
          <w:sz w:val="28"/>
          <w:szCs w:val="28"/>
        </w:rPr>
        <w:t>，</w:t>
      </w:r>
      <w:r w:rsidR="00EE0372" w:rsidRPr="00EE0372">
        <w:rPr>
          <w:rFonts w:ascii="幼圆" w:eastAsia="幼圆" w:hAnsi="宋体" w:hint="eastAsia"/>
          <w:b w:val="0"/>
          <w:sz w:val="28"/>
          <w:szCs w:val="28"/>
        </w:rPr>
        <w:t>终雷电日发生于12月22日05时</w:t>
      </w:r>
      <w:r w:rsidR="00156B08" w:rsidRPr="00EE0372">
        <w:rPr>
          <w:rFonts w:ascii="幼圆" w:eastAsia="幼圆" w:hAnsi="宋体" w:hint="eastAsia"/>
          <w:b w:val="0"/>
          <w:sz w:val="28"/>
          <w:szCs w:val="28"/>
        </w:rPr>
        <w:t>(龙海市)</w:t>
      </w:r>
      <w:r w:rsidR="007B6AA3" w:rsidRPr="009F718B">
        <w:rPr>
          <w:rFonts w:ascii="幼圆" w:eastAsia="幼圆" w:hAnsi="宋体" w:hint="eastAsia"/>
          <w:b w:val="0"/>
          <w:sz w:val="28"/>
          <w:szCs w:val="28"/>
        </w:rPr>
        <w:t>强度为</w:t>
      </w:r>
      <w:r w:rsidR="007B6AA3">
        <w:rPr>
          <w:rFonts w:ascii="幼圆" w:eastAsia="幼圆" w:hAnsi="宋体" w:hint="eastAsia"/>
          <w:b w:val="0"/>
          <w:sz w:val="28"/>
          <w:szCs w:val="28"/>
        </w:rPr>
        <w:t>24.668</w:t>
      </w:r>
      <w:r w:rsidR="007B6AA3" w:rsidRPr="00225C6C">
        <w:rPr>
          <w:rFonts w:ascii="幼圆" w:eastAsia="幼圆" w:hAnsi="宋体" w:hint="eastAsia"/>
          <w:b w:val="0"/>
          <w:sz w:val="28"/>
          <w:szCs w:val="28"/>
        </w:rPr>
        <w:t>kA</w:t>
      </w:r>
      <w:r w:rsidR="00EE0372" w:rsidRPr="00EE0372">
        <w:rPr>
          <w:rFonts w:ascii="幼圆" w:eastAsia="幼圆" w:hAnsi="宋体" w:hint="eastAsia"/>
          <w:b w:val="0"/>
          <w:sz w:val="28"/>
          <w:szCs w:val="28"/>
        </w:rPr>
        <w:t>。</w:t>
      </w:r>
    </w:p>
    <w:p w:rsidR="00322C36" w:rsidRDefault="004853D9" w:rsidP="003D36CC">
      <w:pPr>
        <w:pStyle w:val="ab"/>
        <w:spacing w:beforeLines="50" w:before="156" w:afterLines="50" w:after="156"/>
        <w:ind w:firstLineChars="200" w:firstLine="562"/>
        <w:rPr>
          <w:rFonts w:ascii="幼圆" w:eastAsia="幼圆" w:hAnsi="宋体"/>
          <w:b w:val="0"/>
          <w:sz w:val="28"/>
          <w:szCs w:val="28"/>
        </w:rPr>
      </w:pPr>
      <w:r>
        <w:rPr>
          <w:rFonts w:ascii="幼圆" w:eastAsia="幼圆" w:hAnsi="宋体"/>
          <w:noProof/>
          <w:sz w:val="28"/>
          <w:szCs w:val="28"/>
        </w:rPr>
        <w:drawing>
          <wp:inline distT="0" distB="0" distL="0" distR="0">
            <wp:extent cx="4124325" cy="2657475"/>
            <wp:effectExtent l="19050" t="0" r="9525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01" cy="2658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D0A" w:rsidRPr="00893AE5" w:rsidRDefault="0013442D" w:rsidP="003D36CC">
      <w:pPr>
        <w:pStyle w:val="ab"/>
        <w:spacing w:beforeLines="50" w:before="156" w:afterLines="50" w:after="156"/>
        <w:rPr>
          <w:rFonts w:ascii="幼圆" w:eastAsia="幼圆" w:hAnsi="宋体"/>
          <w:b w:val="0"/>
          <w:kern w:val="0"/>
          <w:sz w:val="21"/>
          <w:szCs w:val="21"/>
        </w:rPr>
      </w:pPr>
      <w:r w:rsidRPr="00893AE5">
        <w:rPr>
          <w:rFonts w:ascii="幼圆" w:eastAsia="幼圆" w:hAnsi="宋体" w:hint="eastAsia"/>
          <w:b w:val="0"/>
          <w:kern w:val="0"/>
          <w:sz w:val="21"/>
          <w:szCs w:val="21"/>
        </w:rPr>
        <w:t>图1 201</w:t>
      </w:r>
      <w:r w:rsidR="004853D9" w:rsidRPr="00893AE5">
        <w:rPr>
          <w:rFonts w:ascii="幼圆" w:eastAsia="幼圆" w:hAnsi="宋体" w:hint="eastAsia"/>
          <w:b w:val="0"/>
          <w:kern w:val="0"/>
          <w:sz w:val="21"/>
          <w:szCs w:val="21"/>
        </w:rPr>
        <w:t>9</w:t>
      </w:r>
      <w:r w:rsidRPr="00893AE5">
        <w:rPr>
          <w:rFonts w:ascii="幼圆" w:eastAsia="幼圆" w:hAnsi="宋体" w:hint="eastAsia"/>
          <w:b w:val="0"/>
          <w:kern w:val="0"/>
          <w:sz w:val="21"/>
          <w:szCs w:val="21"/>
        </w:rPr>
        <w:t>、20</w:t>
      </w:r>
      <w:r w:rsidR="004853D9" w:rsidRPr="00893AE5">
        <w:rPr>
          <w:rFonts w:ascii="幼圆" w:eastAsia="幼圆" w:hAnsi="宋体" w:hint="eastAsia"/>
          <w:b w:val="0"/>
          <w:kern w:val="0"/>
          <w:sz w:val="21"/>
          <w:szCs w:val="21"/>
        </w:rPr>
        <w:t>20</w:t>
      </w:r>
      <w:r w:rsidRPr="00893AE5">
        <w:rPr>
          <w:rFonts w:ascii="幼圆" w:eastAsia="幼圆" w:hAnsi="宋体" w:hint="eastAsia"/>
          <w:b w:val="0"/>
          <w:kern w:val="0"/>
          <w:sz w:val="21"/>
          <w:szCs w:val="21"/>
        </w:rPr>
        <w:t>年雷电日分布</w:t>
      </w:r>
      <w:r w:rsidR="007644E1" w:rsidRPr="00893AE5">
        <w:rPr>
          <w:rFonts w:ascii="幼圆" w:eastAsia="幼圆" w:hAnsi="宋体" w:hint="eastAsia"/>
          <w:b w:val="0"/>
          <w:kern w:val="0"/>
          <w:sz w:val="21"/>
          <w:szCs w:val="21"/>
        </w:rPr>
        <w:t>图</w:t>
      </w:r>
    </w:p>
    <w:p w:rsidR="00C0568C" w:rsidRPr="00F923FE" w:rsidRDefault="00945855" w:rsidP="003D36CC">
      <w:pPr>
        <w:pStyle w:val="ab"/>
        <w:spacing w:beforeLines="50" w:before="156"/>
        <w:ind w:firstLineChars="200" w:firstLine="560"/>
        <w:jc w:val="left"/>
        <w:rPr>
          <w:rFonts w:ascii="幼圆" w:eastAsia="幼圆" w:hAnsi="宋体"/>
          <w:b w:val="0"/>
          <w:color w:val="000000" w:themeColor="text1"/>
          <w:sz w:val="28"/>
          <w:szCs w:val="28"/>
        </w:rPr>
      </w:pPr>
      <w:r w:rsidRPr="00F923FE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雷电密度的空间分布特征表明，我</w:t>
      </w:r>
      <w:r w:rsidR="00DC4BA8" w:rsidRPr="00F923FE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市</w:t>
      </w:r>
      <w:r w:rsidRPr="00F923FE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雷电密度分布</w:t>
      </w:r>
      <w:r w:rsidR="00F92713" w:rsidRPr="00F923FE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较为分散，大部分地区雷电活动较为活跃</w:t>
      </w:r>
      <w:r w:rsidRPr="00F923FE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。从月份分布来看，</w:t>
      </w:r>
      <w:r w:rsidR="00A94FC0" w:rsidRPr="00F923FE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20</w:t>
      </w:r>
      <w:r w:rsidR="00567AAA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20</w:t>
      </w:r>
      <w:r w:rsidRPr="00F923FE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年我</w:t>
      </w:r>
      <w:r w:rsidR="00E11B74" w:rsidRPr="00F923FE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市</w:t>
      </w:r>
      <w:r w:rsidRPr="00F923FE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雷电</w:t>
      </w:r>
      <w:r w:rsidR="00B16410" w:rsidRPr="00F923FE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次数</w:t>
      </w:r>
      <w:r w:rsidRPr="00F923FE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较高的月份主要集中在</w:t>
      </w:r>
      <w:r w:rsidR="00567AAA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5</w:t>
      </w:r>
      <w:r w:rsidRPr="00F923FE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月</w:t>
      </w:r>
      <w:r w:rsidRPr="00F923FE">
        <w:rPr>
          <w:rFonts w:ascii="幼圆" w:eastAsia="幼圆" w:hAnsi="宋体"/>
          <w:b w:val="0"/>
          <w:color w:val="000000" w:themeColor="text1"/>
          <w:sz w:val="28"/>
          <w:szCs w:val="28"/>
        </w:rPr>
        <w:t>-</w:t>
      </w:r>
      <w:r w:rsidR="00567AAA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9</w:t>
      </w:r>
      <w:r w:rsidRPr="00F923FE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月，其中</w:t>
      </w:r>
      <w:r w:rsidR="007A0725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8</w:t>
      </w:r>
      <w:r w:rsidRPr="00F923FE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月份发生雷电次数（</w:t>
      </w:r>
      <w:r w:rsidR="007A0725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73468</w:t>
      </w:r>
      <w:r w:rsidRPr="00F923FE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次）约占全年雷电次数的</w:t>
      </w:r>
      <w:r w:rsidR="007A0725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30</w:t>
      </w:r>
      <w:r w:rsidRPr="00F923FE">
        <w:rPr>
          <w:rFonts w:ascii="幼圆" w:eastAsia="幼圆" w:hAnsi="宋体"/>
          <w:b w:val="0"/>
          <w:color w:val="000000" w:themeColor="text1"/>
          <w:sz w:val="28"/>
          <w:szCs w:val="28"/>
        </w:rPr>
        <w:t>%</w:t>
      </w:r>
      <w:r w:rsidR="00673956" w:rsidRPr="00F923FE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。</w:t>
      </w:r>
      <w:r w:rsidR="003B2FE7" w:rsidRPr="00F923FE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从时段分布来看，雷电</w:t>
      </w:r>
      <w:r w:rsidR="007B01F0" w:rsidRPr="00F923FE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次数呈单峰分布，雷电</w:t>
      </w:r>
      <w:r w:rsidR="003B2FE7" w:rsidRPr="00F923FE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次数</w:t>
      </w:r>
      <w:r w:rsidR="007B01F0" w:rsidRPr="00F923FE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峰值出现在1</w:t>
      </w:r>
      <w:r w:rsidR="00567AAA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4</w:t>
      </w:r>
      <w:r w:rsidR="007B01F0" w:rsidRPr="00F923FE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时-</w:t>
      </w:r>
      <w:r w:rsidR="00F923FE" w:rsidRPr="00F923FE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1</w:t>
      </w:r>
      <w:r w:rsidR="007B2DD2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8</w:t>
      </w:r>
      <w:r w:rsidR="007B01F0" w:rsidRPr="00F923FE">
        <w:rPr>
          <w:rFonts w:ascii="幼圆" w:eastAsia="幼圆" w:hAnsi="宋体" w:hint="eastAsia"/>
          <w:b w:val="0"/>
          <w:color w:val="000000" w:themeColor="text1"/>
          <w:sz w:val="28"/>
          <w:szCs w:val="28"/>
        </w:rPr>
        <w:t>时，但各月份峰值出现时段又存在差异。</w:t>
      </w:r>
    </w:p>
    <w:p w:rsidR="00AE5D0A" w:rsidRDefault="00945855">
      <w:pPr>
        <w:spacing w:line="360" w:lineRule="auto"/>
        <w:outlineLvl w:val="0"/>
        <w:rPr>
          <w:rFonts w:ascii="微软雅黑" w:eastAsia="微软雅黑" w:hAnsi="微软雅黑" w:cs="微软雅黑"/>
          <w:sz w:val="32"/>
          <w:szCs w:val="32"/>
        </w:rPr>
      </w:pPr>
      <w:bookmarkStart w:id="5" w:name="_Toc439943526"/>
      <w:r>
        <w:rPr>
          <w:rFonts w:ascii="微软雅黑" w:eastAsia="微软雅黑" w:hAnsi="微软雅黑" w:cs="微软雅黑"/>
          <w:sz w:val="32"/>
          <w:szCs w:val="32"/>
        </w:rPr>
        <w:lastRenderedPageBreak/>
        <w:t xml:space="preserve">2. </w:t>
      </w:r>
      <w:r>
        <w:rPr>
          <w:rFonts w:ascii="微软雅黑" w:eastAsia="微软雅黑" w:hAnsi="微软雅黑" w:cs="微软雅黑" w:hint="eastAsia"/>
          <w:sz w:val="32"/>
          <w:szCs w:val="32"/>
        </w:rPr>
        <w:t>雷电监测</w:t>
      </w:r>
      <w:bookmarkStart w:id="6" w:name="_Toc189727397"/>
      <w:bookmarkStart w:id="7" w:name="_Toc199819198"/>
      <w:bookmarkEnd w:id="5"/>
    </w:p>
    <w:p w:rsidR="00AE5D0A" w:rsidRDefault="00945855" w:rsidP="003D36CC">
      <w:pPr>
        <w:spacing w:beforeLines="50" w:before="156" w:afterLines="50" w:after="156" w:line="360" w:lineRule="auto"/>
        <w:outlineLvl w:val="1"/>
        <w:rPr>
          <w:rFonts w:ascii="幼圆" w:eastAsia="幼圆" w:hAnsi="宋体"/>
          <w:b/>
          <w:sz w:val="28"/>
          <w:szCs w:val="28"/>
        </w:rPr>
      </w:pPr>
      <w:bookmarkStart w:id="8" w:name="_Toc439943527"/>
      <w:r>
        <w:rPr>
          <w:rFonts w:ascii="幼圆" w:eastAsia="幼圆" w:hAnsi="宋体"/>
          <w:b/>
          <w:sz w:val="28"/>
          <w:szCs w:val="28"/>
        </w:rPr>
        <w:t>2.</w:t>
      </w:r>
      <w:r>
        <w:rPr>
          <w:rFonts w:ascii="幼圆" w:eastAsia="幼圆" w:hAnsi="宋体" w:hint="eastAsia"/>
          <w:b/>
          <w:sz w:val="28"/>
          <w:szCs w:val="28"/>
        </w:rPr>
        <w:t>1雷电空间分布特征</w:t>
      </w:r>
      <w:bookmarkEnd w:id="8"/>
    </w:p>
    <w:p w:rsidR="00D92675" w:rsidRDefault="00C6595A" w:rsidP="003D36CC">
      <w:pPr>
        <w:spacing w:afterLines="50" w:after="156"/>
        <w:ind w:firstLineChars="200" w:firstLine="560"/>
        <w:rPr>
          <w:rFonts w:ascii="幼圆" w:eastAsia="幼圆" w:hAnsi="宋体"/>
          <w:sz w:val="28"/>
          <w:szCs w:val="28"/>
        </w:rPr>
      </w:pPr>
      <w:r>
        <w:rPr>
          <w:rFonts w:ascii="幼圆" w:eastAsia="幼圆" w:hAnsi="宋体" w:hint="eastAsia"/>
          <w:sz w:val="28"/>
          <w:szCs w:val="28"/>
        </w:rPr>
        <w:t>（一）雷电</w:t>
      </w:r>
      <w:r>
        <w:rPr>
          <w:rFonts w:ascii="幼圆" w:eastAsia="幼圆" w:hAnsi="宋体"/>
          <w:sz w:val="28"/>
          <w:szCs w:val="28"/>
        </w:rPr>
        <w:t>密度分布特征</w:t>
      </w:r>
    </w:p>
    <w:p w:rsidR="00061290" w:rsidRDefault="00D55049" w:rsidP="003D36CC">
      <w:pPr>
        <w:spacing w:afterLines="50" w:after="156"/>
        <w:ind w:firstLineChars="200" w:firstLine="560"/>
        <w:rPr>
          <w:rFonts w:ascii="幼圆" w:eastAsia="幼圆" w:hAnsi="宋体"/>
          <w:sz w:val="28"/>
          <w:szCs w:val="28"/>
        </w:rPr>
      </w:pPr>
      <w:r>
        <w:rPr>
          <w:rFonts w:ascii="幼圆" w:eastAsia="幼圆" w:hAnsi="宋体" w:hint="eastAsia"/>
          <w:sz w:val="28"/>
          <w:szCs w:val="28"/>
        </w:rPr>
        <w:t>20</w:t>
      </w:r>
      <w:r w:rsidR="00567AAA">
        <w:rPr>
          <w:rFonts w:ascii="幼圆" w:eastAsia="幼圆" w:hAnsi="宋体" w:hint="eastAsia"/>
          <w:sz w:val="28"/>
          <w:szCs w:val="28"/>
        </w:rPr>
        <w:t>20</w:t>
      </w:r>
      <w:r w:rsidR="00FF5D4F" w:rsidRPr="00866E4C">
        <w:rPr>
          <w:rFonts w:ascii="幼圆" w:eastAsia="幼圆" w:hAnsi="宋体" w:hint="eastAsia"/>
          <w:sz w:val="28"/>
          <w:szCs w:val="28"/>
        </w:rPr>
        <w:t>年</w:t>
      </w:r>
      <w:r w:rsidR="00374E62">
        <w:rPr>
          <w:rFonts w:ascii="幼圆" w:eastAsia="幼圆" w:hAnsi="宋体" w:hint="eastAsia"/>
          <w:sz w:val="28"/>
          <w:szCs w:val="28"/>
        </w:rPr>
        <w:t>漳州市</w:t>
      </w:r>
      <w:r w:rsidR="00DD60AD">
        <w:rPr>
          <w:rFonts w:ascii="幼圆" w:eastAsia="幼圆" w:hAnsi="宋体" w:hint="eastAsia"/>
          <w:sz w:val="28"/>
          <w:szCs w:val="28"/>
        </w:rPr>
        <w:t>雷电密度分布较为分散，</w:t>
      </w:r>
      <w:r w:rsidR="00012996" w:rsidRPr="00866E4C">
        <w:rPr>
          <w:rFonts w:ascii="幼圆" w:eastAsia="幼圆" w:hAnsi="宋体" w:hint="eastAsia"/>
          <w:sz w:val="28"/>
          <w:szCs w:val="28"/>
        </w:rPr>
        <w:t>整体雷电活动</w:t>
      </w:r>
      <w:r w:rsidR="00200FAE">
        <w:rPr>
          <w:rFonts w:ascii="幼圆" w:eastAsia="幼圆" w:hAnsi="宋体" w:hint="eastAsia"/>
          <w:sz w:val="28"/>
          <w:szCs w:val="28"/>
        </w:rPr>
        <w:t>频繁</w:t>
      </w:r>
      <w:r w:rsidR="00012996" w:rsidRPr="00866E4C">
        <w:rPr>
          <w:rFonts w:ascii="幼圆" w:eastAsia="幼圆" w:hAnsi="宋体" w:hint="eastAsia"/>
          <w:sz w:val="28"/>
          <w:szCs w:val="28"/>
        </w:rPr>
        <w:t>，</w:t>
      </w:r>
      <w:r w:rsidR="00567AAA">
        <w:rPr>
          <w:rFonts w:ascii="幼圆" w:eastAsia="幼圆" w:hAnsi="宋体" w:hint="eastAsia"/>
          <w:sz w:val="28"/>
          <w:szCs w:val="28"/>
        </w:rPr>
        <w:t>平和</w:t>
      </w:r>
      <w:r w:rsidR="00A8552A">
        <w:rPr>
          <w:rFonts w:ascii="幼圆" w:eastAsia="幼圆" w:hAnsi="宋体" w:hint="eastAsia"/>
          <w:sz w:val="28"/>
          <w:szCs w:val="28"/>
        </w:rPr>
        <w:t>、漳浦雷电</w:t>
      </w:r>
      <w:r w:rsidR="00631102">
        <w:rPr>
          <w:rFonts w:ascii="幼圆" w:eastAsia="幼圆" w:hAnsi="宋体" w:hint="eastAsia"/>
          <w:sz w:val="28"/>
          <w:szCs w:val="28"/>
        </w:rPr>
        <w:t>次数</w:t>
      </w:r>
      <w:r w:rsidR="00AF0CF7">
        <w:rPr>
          <w:rFonts w:ascii="幼圆" w:eastAsia="幼圆" w:hAnsi="宋体" w:hint="eastAsia"/>
          <w:sz w:val="28"/>
          <w:szCs w:val="28"/>
        </w:rPr>
        <w:t>最高,东山地</w:t>
      </w:r>
      <w:proofErr w:type="gramStart"/>
      <w:r w:rsidR="00AF0CF7">
        <w:rPr>
          <w:rFonts w:ascii="幼圆" w:eastAsia="幼圆" w:hAnsi="宋体" w:hint="eastAsia"/>
          <w:sz w:val="28"/>
          <w:szCs w:val="28"/>
        </w:rPr>
        <w:t>闪</w:t>
      </w:r>
      <w:proofErr w:type="gramEnd"/>
      <w:r w:rsidR="00AF0CF7">
        <w:rPr>
          <w:rFonts w:ascii="幼圆" w:eastAsia="幼圆" w:hAnsi="宋体" w:hint="eastAsia"/>
          <w:sz w:val="28"/>
          <w:szCs w:val="28"/>
        </w:rPr>
        <w:t>次数最少</w:t>
      </w:r>
      <w:r w:rsidR="00866E4C" w:rsidRPr="00866E4C">
        <w:rPr>
          <w:rFonts w:ascii="幼圆" w:eastAsia="幼圆" w:hAnsi="宋体" w:hint="eastAsia"/>
          <w:sz w:val="28"/>
          <w:szCs w:val="28"/>
        </w:rPr>
        <w:t>（图</w:t>
      </w:r>
      <w:r w:rsidR="005F54DE">
        <w:rPr>
          <w:rFonts w:ascii="幼圆" w:eastAsia="幼圆" w:hAnsi="宋体" w:hint="eastAsia"/>
          <w:sz w:val="28"/>
          <w:szCs w:val="28"/>
        </w:rPr>
        <w:t>2</w:t>
      </w:r>
      <w:r w:rsidR="00866E4C" w:rsidRPr="00866E4C">
        <w:rPr>
          <w:rFonts w:ascii="幼圆" w:eastAsia="幼圆" w:hAnsi="宋体" w:hint="eastAsia"/>
          <w:sz w:val="28"/>
          <w:szCs w:val="28"/>
        </w:rPr>
        <w:t>）。</w:t>
      </w:r>
    </w:p>
    <w:p w:rsidR="00EE14DD" w:rsidRPr="00866E4C" w:rsidRDefault="00567AAA" w:rsidP="003D36CC">
      <w:pPr>
        <w:spacing w:afterLines="50" w:after="156"/>
        <w:ind w:firstLineChars="200" w:firstLine="560"/>
        <w:rPr>
          <w:rFonts w:ascii="幼圆" w:eastAsia="幼圆" w:hAnsi="宋体"/>
          <w:sz w:val="28"/>
          <w:szCs w:val="28"/>
        </w:rPr>
      </w:pPr>
      <w:r>
        <w:rPr>
          <w:rFonts w:ascii="幼圆" w:eastAsia="幼圆" w:hAnsi="宋体"/>
          <w:noProof/>
          <w:sz w:val="28"/>
          <w:szCs w:val="28"/>
        </w:rPr>
        <w:drawing>
          <wp:inline distT="0" distB="0" distL="0" distR="0">
            <wp:extent cx="5274310" cy="5726864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26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675" w:rsidRDefault="00FF5D4F" w:rsidP="00CF0D74">
      <w:pPr>
        <w:jc w:val="center"/>
        <w:rPr>
          <w:rFonts w:ascii="幼圆" w:eastAsia="幼圆" w:hAnsi="宋体"/>
          <w:kern w:val="0"/>
          <w:szCs w:val="21"/>
        </w:rPr>
      </w:pPr>
      <w:r w:rsidRPr="00866E4C">
        <w:rPr>
          <w:rFonts w:ascii="幼圆" w:eastAsia="幼圆" w:hAnsi="宋体" w:hint="eastAsia"/>
          <w:kern w:val="0"/>
          <w:szCs w:val="21"/>
        </w:rPr>
        <w:t>图</w:t>
      </w:r>
      <w:r w:rsidR="005F54DE">
        <w:rPr>
          <w:rFonts w:ascii="幼圆" w:eastAsia="幼圆" w:hAnsi="宋体" w:hint="eastAsia"/>
          <w:kern w:val="0"/>
          <w:szCs w:val="21"/>
        </w:rPr>
        <w:t>2</w:t>
      </w:r>
      <w:r w:rsidRPr="00866E4C">
        <w:rPr>
          <w:rFonts w:ascii="幼圆" w:eastAsia="幼圆" w:hAnsi="宋体"/>
          <w:kern w:val="0"/>
          <w:szCs w:val="21"/>
        </w:rPr>
        <w:t xml:space="preserve"> 20</w:t>
      </w:r>
      <w:r w:rsidR="00567AAA">
        <w:rPr>
          <w:rFonts w:ascii="幼圆" w:eastAsia="幼圆" w:hAnsi="宋体" w:hint="eastAsia"/>
          <w:kern w:val="0"/>
          <w:szCs w:val="21"/>
        </w:rPr>
        <w:t>20</w:t>
      </w:r>
      <w:r w:rsidRPr="00866E4C">
        <w:rPr>
          <w:rFonts w:ascii="幼圆" w:eastAsia="幼圆" w:hAnsi="宋体" w:hint="eastAsia"/>
          <w:kern w:val="0"/>
          <w:szCs w:val="21"/>
        </w:rPr>
        <w:t>年</w:t>
      </w:r>
      <w:r w:rsidR="00FE399B">
        <w:rPr>
          <w:rFonts w:ascii="幼圆" w:eastAsia="幼圆" w:hAnsi="宋体" w:hint="eastAsia"/>
          <w:kern w:val="0"/>
          <w:szCs w:val="21"/>
        </w:rPr>
        <w:t>漳州市</w:t>
      </w:r>
      <w:r w:rsidRPr="00866E4C">
        <w:rPr>
          <w:rFonts w:ascii="幼圆" w:eastAsia="幼圆" w:hAnsi="宋体" w:hint="eastAsia"/>
          <w:kern w:val="0"/>
          <w:szCs w:val="21"/>
        </w:rPr>
        <w:t>雷电</w:t>
      </w:r>
      <w:r w:rsidR="00DE603A">
        <w:rPr>
          <w:rFonts w:ascii="幼圆" w:eastAsia="幼圆" w:hAnsi="宋体" w:hint="eastAsia"/>
          <w:kern w:val="0"/>
          <w:szCs w:val="21"/>
        </w:rPr>
        <w:t>地闪</w:t>
      </w:r>
      <w:r w:rsidR="00AF0180">
        <w:rPr>
          <w:rFonts w:ascii="幼圆" w:eastAsia="幼圆" w:hAnsi="宋体" w:hint="eastAsia"/>
          <w:kern w:val="0"/>
          <w:szCs w:val="21"/>
        </w:rPr>
        <w:t>密度</w:t>
      </w:r>
      <w:r w:rsidRPr="00866E4C">
        <w:rPr>
          <w:rFonts w:ascii="幼圆" w:eastAsia="幼圆" w:hAnsi="宋体" w:hint="eastAsia"/>
          <w:kern w:val="0"/>
          <w:szCs w:val="21"/>
        </w:rPr>
        <w:t>分布图(次</w:t>
      </w:r>
      <w:r w:rsidR="00AF0180">
        <w:rPr>
          <w:rFonts w:ascii="幼圆" w:eastAsia="幼圆" w:hAnsi="宋体" w:hint="eastAsia"/>
          <w:kern w:val="0"/>
          <w:szCs w:val="21"/>
        </w:rPr>
        <w:t>/年·km</w:t>
      </w:r>
      <w:r w:rsidR="00AF0180" w:rsidRPr="00AF0180">
        <w:rPr>
          <w:rFonts w:ascii="幼圆" w:eastAsia="幼圆" w:hAnsi="宋体" w:hint="eastAsia"/>
          <w:kern w:val="0"/>
          <w:szCs w:val="21"/>
          <w:vertAlign w:val="superscript"/>
        </w:rPr>
        <w:t>2</w:t>
      </w:r>
      <w:r w:rsidRPr="00866E4C">
        <w:rPr>
          <w:rFonts w:ascii="幼圆" w:eastAsia="幼圆" w:hAnsi="宋体" w:hint="eastAsia"/>
          <w:kern w:val="0"/>
          <w:szCs w:val="21"/>
        </w:rPr>
        <w:t>)</w:t>
      </w:r>
    </w:p>
    <w:p w:rsidR="00DE603A" w:rsidRDefault="00DE603A" w:rsidP="00CF0D74">
      <w:pPr>
        <w:jc w:val="center"/>
        <w:rPr>
          <w:rFonts w:ascii="幼圆" w:eastAsia="幼圆" w:hAnsi="宋体"/>
          <w:kern w:val="0"/>
          <w:szCs w:val="21"/>
        </w:rPr>
      </w:pPr>
      <w:r>
        <w:rPr>
          <w:rFonts w:ascii="幼圆" w:eastAsia="幼圆" w:hAnsi="宋体"/>
          <w:noProof/>
          <w:kern w:val="0"/>
          <w:szCs w:val="21"/>
        </w:rPr>
        <w:lastRenderedPageBreak/>
        <w:drawing>
          <wp:inline distT="0" distB="0" distL="0" distR="0">
            <wp:extent cx="5274310" cy="5736534"/>
            <wp:effectExtent l="19050" t="0" r="2540" b="0"/>
            <wp:docPr id="8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36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03A" w:rsidRPr="00DE603A" w:rsidRDefault="00DE603A" w:rsidP="00DE603A">
      <w:pPr>
        <w:jc w:val="center"/>
        <w:rPr>
          <w:rFonts w:ascii="幼圆" w:eastAsia="幼圆" w:hAnsi="宋体"/>
          <w:kern w:val="0"/>
          <w:szCs w:val="21"/>
        </w:rPr>
      </w:pPr>
      <w:r w:rsidRPr="00866E4C">
        <w:rPr>
          <w:rFonts w:ascii="幼圆" w:eastAsia="幼圆" w:hAnsi="宋体" w:hint="eastAsia"/>
          <w:kern w:val="0"/>
          <w:szCs w:val="21"/>
        </w:rPr>
        <w:t>图</w:t>
      </w:r>
      <w:r>
        <w:rPr>
          <w:rFonts w:ascii="幼圆" w:eastAsia="幼圆" w:hAnsi="宋体" w:hint="eastAsia"/>
          <w:kern w:val="0"/>
          <w:szCs w:val="21"/>
        </w:rPr>
        <w:t xml:space="preserve">3 </w:t>
      </w:r>
      <w:r w:rsidRPr="00866E4C">
        <w:rPr>
          <w:rFonts w:ascii="幼圆" w:eastAsia="幼圆" w:hAnsi="宋体"/>
          <w:kern w:val="0"/>
          <w:szCs w:val="21"/>
        </w:rPr>
        <w:t>20</w:t>
      </w:r>
      <w:r>
        <w:rPr>
          <w:rFonts w:ascii="幼圆" w:eastAsia="幼圆" w:hAnsi="宋体" w:hint="eastAsia"/>
          <w:kern w:val="0"/>
          <w:szCs w:val="21"/>
        </w:rPr>
        <w:t>20</w:t>
      </w:r>
      <w:r w:rsidRPr="00866E4C">
        <w:rPr>
          <w:rFonts w:ascii="幼圆" w:eastAsia="幼圆" w:hAnsi="宋体" w:hint="eastAsia"/>
          <w:kern w:val="0"/>
          <w:szCs w:val="21"/>
        </w:rPr>
        <w:t>年</w:t>
      </w:r>
      <w:r>
        <w:rPr>
          <w:rFonts w:ascii="幼圆" w:eastAsia="幼圆" w:hAnsi="宋体" w:hint="eastAsia"/>
          <w:kern w:val="0"/>
          <w:szCs w:val="21"/>
        </w:rPr>
        <w:t>漳州市</w:t>
      </w:r>
      <w:proofErr w:type="gramStart"/>
      <w:r w:rsidRPr="00866E4C">
        <w:rPr>
          <w:rFonts w:ascii="幼圆" w:eastAsia="幼圆" w:hAnsi="宋体" w:hint="eastAsia"/>
          <w:kern w:val="0"/>
          <w:szCs w:val="21"/>
        </w:rPr>
        <w:t>雷电</w:t>
      </w:r>
      <w:r>
        <w:rPr>
          <w:rFonts w:ascii="幼圆" w:eastAsia="幼圆" w:hAnsi="宋体" w:hint="eastAsia"/>
          <w:kern w:val="0"/>
          <w:szCs w:val="21"/>
        </w:rPr>
        <w:t>云闪密度</w:t>
      </w:r>
      <w:r w:rsidRPr="00866E4C">
        <w:rPr>
          <w:rFonts w:ascii="幼圆" w:eastAsia="幼圆" w:hAnsi="宋体" w:hint="eastAsia"/>
          <w:kern w:val="0"/>
          <w:szCs w:val="21"/>
        </w:rPr>
        <w:t>分布</w:t>
      </w:r>
      <w:proofErr w:type="gramEnd"/>
      <w:r w:rsidRPr="00866E4C">
        <w:rPr>
          <w:rFonts w:ascii="幼圆" w:eastAsia="幼圆" w:hAnsi="宋体" w:hint="eastAsia"/>
          <w:kern w:val="0"/>
          <w:szCs w:val="21"/>
        </w:rPr>
        <w:t>图(次</w:t>
      </w:r>
      <w:r>
        <w:rPr>
          <w:rFonts w:ascii="幼圆" w:eastAsia="幼圆" w:hAnsi="宋体" w:hint="eastAsia"/>
          <w:kern w:val="0"/>
          <w:szCs w:val="21"/>
        </w:rPr>
        <w:t>/年·km</w:t>
      </w:r>
      <w:r w:rsidRPr="00AF0180">
        <w:rPr>
          <w:rFonts w:ascii="幼圆" w:eastAsia="幼圆" w:hAnsi="宋体" w:hint="eastAsia"/>
          <w:kern w:val="0"/>
          <w:szCs w:val="21"/>
          <w:vertAlign w:val="superscript"/>
        </w:rPr>
        <w:t>2</w:t>
      </w:r>
      <w:r w:rsidRPr="00866E4C">
        <w:rPr>
          <w:rFonts w:ascii="幼圆" w:eastAsia="幼圆" w:hAnsi="宋体" w:hint="eastAsia"/>
          <w:kern w:val="0"/>
          <w:szCs w:val="21"/>
        </w:rPr>
        <w:t>)</w:t>
      </w:r>
    </w:p>
    <w:p w:rsidR="001469B8" w:rsidRPr="00EE62AA" w:rsidRDefault="00D92675" w:rsidP="00DA77C3">
      <w:pPr>
        <w:ind w:firstLineChars="200" w:firstLine="560"/>
        <w:jc w:val="left"/>
        <w:rPr>
          <w:rFonts w:asciiTheme="minorHAnsi" w:eastAsia="幼圆" w:hAnsiTheme="minorHAnsi"/>
          <w:color w:val="FF0000"/>
          <w:sz w:val="28"/>
          <w:szCs w:val="28"/>
        </w:rPr>
      </w:pPr>
      <w:r w:rsidRPr="00786047">
        <w:rPr>
          <w:rFonts w:ascii="幼圆" w:eastAsia="幼圆" w:hAnsi="宋体" w:hint="eastAsia"/>
          <w:sz w:val="28"/>
          <w:szCs w:val="28"/>
        </w:rPr>
        <w:t>20</w:t>
      </w:r>
      <w:r w:rsidR="00567AAA">
        <w:rPr>
          <w:rFonts w:ascii="幼圆" w:eastAsia="幼圆" w:hAnsi="宋体" w:hint="eastAsia"/>
          <w:sz w:val="28"/>
          <w:szCs w:val="28"/>
        </w:rPr>
        <w:t>20</w:t>
      </w:r>
      <w:r w:rsidRPr="00786047">
        <w:rPr>
          <w:rFonts w:ascii="幼圆" w:eastAsia="幼圆" w:hAnsi="宋体" w:hint="eastAsia"/>
          <w:sz w:val="28"/>
          <w:szCs w:val="28"/>
        </w:rPr>
        <w:t>年雷电活动覆盖全年</w:t>
      </w:r>
      <w:r w:rsidRPr="00786047">
        <w:rPr>
          <w:rFonts w:ascii="幼圆" w:eastAsia="幼圆" w:hAnsi="宋体"/>
          <w:sz w:val="28"/>
          <w:szCs w:val="28"/>
        </w:rPr>
        <w:t>12</w:t>
      </w:r>
      <w:r w:rsidRPr="00786047">
        <w:rPr>
          <w:rFonts w:ascii="幼圆" w:eastAsia="幼圆" w:hAnsi="宋体" w:hint="eastAsia"/>
          <w:sz w:val="28"/>
          <w:szCs w:val="28"/>
        </w:rPr>
        <w:t>个月</w:t>
      </w:r>
      <w:r w:rsidR="00790970" w:rsidRPr="00F92713">
        <w:rPr>
          <w:rFonts w:asciiTheme="minorHAnsi" w:eastAsia="幼圆" w:hAnsiTheme="minorHAnsi" w:hint="eastAsia"/>
          <w:sz w:val="28"/>
          <w:szCs w:val="28"/>
        </w:rPr>
        <w:t>（图</w:t>
      </w:r>
      <w:r w:rsidR="0077559C">
        <w:rPr>
          <w:rFonts w:asciiTheme="minorHAnsi" w:eastAsia="幼圆" w:hAnsiTheme="minorHAnsi" w:hint="eastAsia"/>
          <w:sz w:val="28"/>
          <w:szCs w:val="28"/>
        </w:rPr>
        <w:t>4</w:t>
      </w:r>
      <w:r w:rsidR="00790970" w:rsidRPr="00F92713">
        <w:rPr>
          <w:rFonts w:asciiTheme="minorHAnsi" w:eastAsia="幼圆" w:hAnsiTheme="minorHAnsi" w:hint="eastAsia"/>
          <w:sz w:val="28"/>
          <w:szCs w:val="28"/>
        </w:rPr>
        <w:t>）</w:t>
      </w:r>
      <w:r w:rsidRPr="00786047">
        <w:rPr>
          <w:rFonts w:ascii="幼圆" w:eastAsia="幼圆" w:hAnsi="宋体" w:hint="eastAsia"/>
          <w:sz w:val="28"/>
          <w:szCs w:val="28"/>
        </w:rPr>
        <w:t>，</w:t>
      </w:r>
      <w:r w:rsidRPr="00786047">
        <w:rPr>
          <w:rFonts w:ascii="幼圆" w:eastAsia="幼圆" w:hAnsi="宋体"/>
          <w:sz w:val="28"/>
          <w:szCs w:val="28"/>
        </w:rPr>
        <w:t>1</w:t>
      </w:r>
      <w:r w:rsidRPr="00786047">
        <w:rPr>
          <w:rFonts w:ascii="幼圆" w:eastAsia="幼圆" w:hAnsi="宋体" w:hint="eastAsia"/>
          <w:sz w:val="28"/>
          <w:szCs w:val="28"/>
        </w:rPr>
        <w:t>-</w:t>
      </w:r>
      <w:r w:rsidR="00567AAA">
        <w:rPr>
          <w:rFonts w:ascii="幼圆" w:eastAsia="幼圆" w:hAnsi="宋体" w:hint="eastAsia"/>
          <w:sz w:val="28"/>
          <w:szCs w:val="28"/>
        </w:rPr>
        <w:t>4</w:t>
      </w:r>
      <w:r w:rsidRPr="00786047">
        <w:rPr>
          <w:rFonts w:ascii="幼圆" w:eastAsia="幼圆" w:hAnsi="宋体" w:hint="eastAsia"/>
          <w:sz w:val="28"/>
          <w:szCs w:val="28"/>
        </w:rPr>
        <w:t>月</w:t>
      </w:r>
      <w:r w:rsidR="00D41F79">
        <w:rPr>
          <w:rFonts w:ascii="幼圆" w:eastAsia="幼圆" w:hAnsi="宋体" w:hint="eastAsia"/>
          <w:sz w:val="28"/>
          <w:szCs w:val="28"/>
        </w:rPr>
        <w:t>份</w:t>
      </w:r>
      <w:r w:rsidRPr="00786047">
        <w:rPr>
          <w:rFonts w:ascii="幼圆" w:eastAsia="幼圆" w:hAnsi="宋体" w:hint="eastAsia"/>
          <w:sz w:val="28"/>
          <w:szCs w:val="28"/>
        </w:rPr>
        <w:t>雷电活动比较微弱，</w:t>
      </w:r>
      <w:r w:rsidR="00567AAA">
        <w:rPr>
          <w:rFonts w:asciiTheme="minorHAnsi" w:eastAsia="幼圆" w:hAnsiTheme="minorHAnsi" w:hint="eastAsia"/>
          <w:sz w:val="28"/>
          <w:szCs w:val="28"/>
        </w:rPr>
        <w:t>5</w:t>
      </w:r>
      <w:r>
        <w:rPr>
          <w:rFonts w:asciiTheme="minorHAnsi" w:eastAsia="幼圆" w:hAnsiTheme="minorHAnsi" w:hint="eastAsia"/>
          <w:sz w:val="28"/>
          <w:szCs w:val="28"/>
        </w:rPr>
        <w:t>-</w:t>
      </w:r>
      <w:r w:rsidR="00CB1D48">
        <w:rPr>
          <w:rFonts w:asciiTheme="minorHAnsi" w:eastAsia="幼圆" w:hAnsiTheme="minorHAnsi" w:hint="eastAsia"/>
          <w:sz w:val="28"/>
          <w:szCs w:val="28"/>
        </w:rPr>
        <w:t>9</w:t>
      </w:r>
      <w:r>
        <w:rPr>
          <w:rFonts w:asciiTheme="minorHAnsi" w:eastAsia="幼圆" w:hAnsiTheme="minorHAnsi" w:hint="eastAsia"/>
          <w:sz w:val="28"/>
          <w:szCs w:val="28"/>
        </w:rPr>
        <w:t>月</w:t>
      </w:r>
      <w:r w:rsidR="00D41F79">
        <w:rPr>
          <w:rFonts w:asciiTheme="minorHAnsi" w:eastAsia="幼圆" w:hAnsiTheme="minorHAnsi" w:hint="eastAsia"/>
          <w:sz w:val="28"/>
          <w:szCs w:val="28"/>
        </w:rPr>
        <w:t>份</w:t>
      </w:r>
      <w:r>
        <w:rPr>
          <w:rFonts w:asciiTheme="minorHAnsi" w:eastAsia="幼圆" w:hAnsiTheme="minorHAnsi" w:hint="eastAsia"/>
          <w:sz w:val="28"/>
          <w:szCs w:val="28"/>
        </w:rPr>
        <w:t>是雷电活动最为强烈，</w:t>
      </w:r>
      <w:r w:rsidR="006E0EB6" w:rsidRPr="00786047">
        <w:rPr>
          <w:rFonts w:asciiTheme="minorHAnsi" w:eastAsia="幼圆" w:hAnsiTheme="minorHAnsi"/>
          <w:sz w:val="28"/>
          <w:szCs w:val="28"/>
        </w:rPr>
        <w:t xml:space="preserve"> </w:t>
      </w:r>
      <w:r w:rsidRPr="00786047">
        <w:rPr>
          <w:rFonts w:asciiTheme="minorHAnsi" w:eastAsia="幼圆" w:hAnsiTheme="minorHAnsi"/>
          <w:sz w:val="28"/>
          <w:szCs w:val="28"/>
        </w:rPr>
        <w:t>1</w:t>
      </w:r>
      <w:r w:rsidR="006E0EB6">
        <w:rPr>
          <w:rFonts w:asciiTheme="minorHAnsi" w:eastAsia="幼圆" w:hAnsiTheme="minorHAnsi" w:hint="eastAsia"/>
          <w:sz w:val="28"/>
          <w:szCs w:val="28"/>
        </w:rPr>
        <w:t>0</w:t>
      </w:r>
      <w:r w:rsidRPr="00786047">
        <w:rPr>
          <w:rFonts w:asciiTheme="minorHAnsi" w:eastAsia="幼圆" w:hAnsiTheme="minorHAnsi" w:hint="eastAsia"/>
          <w:sz w:val="28"/>
          <w:szCs w:val="28"/>
        </w:rPr>
        <w:t>月</w:t>
      </w:r>
      <w:r w:rsidR="00D41F79">
        <w:rPr>
          <w:rFonts w:asciiTheme="minorHAnsi" w:eastAsia="幼圆" w:hAnsiTheme="minorHAnsi" w:hint="eastAsia"/>
          <w:sz w:val="28"/>
          <w:szCs w:val="28"/>
        </w:rPr>
        <w:t>份</w:t>
      </w:r>
      <w:r w:rsidRPr="00786047">
        <w:rPr>
          <w:rFonts w:asciiTheme="minorHAnsi" w:eastAsia="幼圆" w:hAnsiTheme="minorHAnsi" w:hint="eastAsia"/>
          <w:sz w:val="28"/>
          <w:szCs w:val="28"/>
        </w:rPr>
        <w:t>雷电活动开始明显减弱</w:t>
      </w:r>
      <w:r w:rsidR="00EE62AA">
        <w:rPr>
          <w:rFonts w:asciiTheme="minorHAnsi" w:eastAsia="幼圆" w:hAnsiTheme="minorHAnsi" w:hint="eastAsia"/>
          <w:sz w:val="28"/>
          <w:szCs w:val="28"/>
        </w:rPr>
        <w:t>，</w:t>
      </w:r>
      <w:r w:rsidR="00EE62AA">
        <w:rPr>
          <w:rFonts w:asciiTheme="minorHAnsi" w:eastAsia="幼圆" w:hAnsiTheme="minorHAnsi" w:hint="eastAsia"/>
          <w:sz w:val="28"/>
          <w:szCs w:val="28"/>
        </w:rPr>
        <w:t>11</w:t>
      </w:r>
      <w:r w:rsidR="00EE62AA">
        <w:rPr>
          <w:rFonts w:asciiTheme="minorHAnsi" w:eastAsia="幼圆" w:hAnsiTheme="minorHAnsi" w:hint="eastAsia"/>
          <w:sz w:val="28"/>
          <w:szCs w:val="28"/>
        </w:rPr>
        <w:t>月份、</w:t>
      </w:r>
      <w:r w:rsidR="00EE62AA">
        <w:rPr>
          <w:rFonts w:asciiTheme="minorHAnsi" w:eastAsia="幼圆" w:hAnsiTheme="minorHAnsi" w:hint="eastAsia"/>
          <w:sz w:val="28"/>
          <w:szCs w:val="28"/>
        </w:rPr>
        <w:t>12</w:t>
      </w:r>
      <w:r w:rsidR="00EE62AA">
        <w:rPr>
          <w:rFonts w:asciiTheme="minorHAnsi" w:eastAsia="幼圆" w:hAnsiTheme="minorHAnsi" w:hint="eastAsia"/>
          <w:sz w:val="28"/>
          <w:szCs w:val="28"/>
        </w:rPr>
        <w:t>月份雷电活动微弱。</w:t>
      </w:r>
    </w:p>
    <w:p w:rsidR="00D92675" w:rsidRPr="00567AAA" w:rsidRDefault="00D92675" w:rsidP="003D36CC">
      <w:pPr>
        <w:spacing w:beforeLines="50" w:before="156" w:afterLines="50" w:after="156" w:line="288" w:lineRule="auto"/>
        <w:ind w:firstLineChars="200" w:firstLine="560"/>
        <w:rPr>
          <w:rFonts w:asciiTheme="minorHAnsi" w:eastAsia="幼圆" w:hAnsiTheme="minorHAnsi"/>
          <w:sz w:val="28"/>
          <w:szCs w:val="28"/>
        </w:rPr>
      </w:pPr>
    </w:p>
    <w:p w:rsidR="00E7770A" w:rsidRPr="000D10F4" w:rsidRDefault="00DD3460" w:rsidP="003D36CC">
      <w:pPr>
        <w:spacing w:beforeLines="50" w:before="156" w:afterLines="50" w:after="156" w:line="288" w:lineRule="auto"/>
        <w:ind w:firstLineChars="200" w:firstLine="560"/>
        <w:rPr>
          <w:rFonts w:asciiTheme="minorHAnsi" w:eastAsia="幼圆" w:hAnsiTheme="minorHAnsi"/>
          <w:sz w:val="28"/>
          <w:szCs w:val="28"/>
        </w:rPr>
      </w:pPr>
      <w:r>
        <w:rPr>
          <w:rFonts w:asciiTheme="minorHAnsi" w:eastAsia="幼圆" w:hAnsiTheme="minorHAnsi"/>
          <w:noProof/>
          <w:sz w:val="28"/>
          <w:szCs w:val="28"/>
        </w:rPr>
        <w:lastRenderedPageBreak/>
        <w:drawing>
          <wp:inline distT="0" distB="0" distL="0" distR="0">
            <wp:extent cx="5274310" cy="2927944"/>
            <wp:effectExtent l="19050" t="0" r="2540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27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D0A" w:rsidRPr="00F92713" w:rsidRDefault="00945855" w:rsidP="000D10F4">
      <w:pPr>
        <w:jc w:val="center"/>
        <w:rPr>
          <w:rFonts w:ascii="幼圆" w:eastAsia="幼圆" w:hAnsi="宋体"/>
          <w:kern w:val="0"/>
          <w:szCs w:val="21"/>
        </w:rPr>
      </w:pPr>
      <w:r w:rsidRPr="00F92713">
        <w:rPr>
          <w:rFonts w:ascii="幼圆" w:eastAsia="幼圆" w:hAnsi="宋体" w:hint="eastAsia"/>
          <w:kern w:val="0"/>
          <w:szCs w:val="21"/>
        </w:rPr>
        <w:t>图</w:t>
      </w:r>
      <w:r w:rsidR="00DE603A">
        <w:rPr>
          <w:rFonts w:ascii="幼圆" w:eastAsia="幼圆" w:hAnsi="宋体" w:hint="eastAsia"/>
          <w:kern w:val="0"/>
          <w:szCs w:val="21"/>
        </w:rPr>
        <w:t>4</w:t>
      </w:r>
      <w:r w:rsidRPr="00F92713">
        <w:rPr>
          <w:rFonts w:ascii="幼圆" w:eastAsia="幼圆" w:hAnsi="宋体"/>
          <w:kern w:val="0"/>
          <w:szCs w:val="21"/>
        </w:rPr>
        <w:t xml:space="preserve"> 20</w:t>
      </w:r>
      <w:r w:rsidR="00DD3460">
        <w:rPr>
          <w:rFonts w:ascii="幼圆" w:eastAsia="幼圆" w:hAnsi="宋体" w:hint="eastAsia"/>
          <w:kern w:val="0"/>
          <w:szCs w:val="21"/>
        </w:rPr>
        <w:t>20</w:t>
      </w:r>
      <w:r w:rsidRPr="00F92713">
        <w:rPr>
          <w:rFonts w:ascii="幼圆" w:eastAsia="幼圆" w:hAnsi="宋体" w:hint="eastAsia"/>
          <w:kern w:val="0"/>
          <w:szCs w:val="21"/>
        </w:rPr>
        <w:t>年</w:t>
      </w:r>
      <w:r w:rsidR="000D10F4">
        <w:rPr>
          <w:rFonts w:ascii="幼圆" w:eastAsia="幼圆" w:hAnsi="宋体" w:hint="eastAsia"/>
          <w:kern w:val="0"/>
          <w:szCs w:val="21"/>
        </w:rPr>
        <w:t>漳州市地</w:t>
      </w:r>
      <w:proofErr w:type="gramStart"/>
      <w:r w:rsidR="000D10F4">
        <w:rPr>
          <w:rFonts w:ascii="幼圆" w:eastAsia="幼圆" w:hAnsi="宋体" w:hint="eastAsia"/>
          <w:kern w:val="0"/>
          <w:szCs w:val="21"/>
        </w:rPr>
        <w:t>闪</w:t>
      </w:r>
      <w:proofErr w:type="gramEnd"/>
      <w:r w:rsidR="000D10F4">
        <w:rPr>
          <w:rFonts w:ascii="幼圆" w:eastAsia="幼圆" w:hAnsi="宋体" w:hint="eastAsia"/>
          <w:kern w:val="0"/>
          <w:szCs w:val="21"/>
        </w:rPr>
        <w:t>次数</w:t>
      </w:r>
      <w:proofErr w:type="gramStart"/>
      <w:r w:rsidR="000D10F4">
        <w:rPr>
          <w:rFonts w:ascii="幼圆" w:eastAsia="幼圆" w:hAnsi="宋体" w:hint="eastAsia"/>
          <w:kern w:val="0"/>
          <w:szCs w:val="21"/>
        </w:rPr>
        <w:t>月</w:t>
      </w:r>
      <w:r w:rsidRPr="00F92713">
        <w:rPr>
          <w:rFonts w:ascii="幼圆" w:eastAsia="幼圆" w:hAnsi="宋体" w:hint="eastAsia"/>
          <w:kern w:val="0"/>
          <w:szCs w:val="21"/>
        </w:rPr>
        <w:t>分</w:t>
      </w:r>
      <w:proofErr w:type="gramEnd"/>
      <w:r w:rsidRPr="00F92713">
        <w:rPr>
          <w:rFonts w:ascii="幼圆" w:eastAsia="幼圆" w:hAnsi="宋体" w:hint="eastAsia"/>
          <w:kern w:val="0"/>
          <w:szCs w:val="21"/>
        </w:rPr>
        <w:t>布</w:t>
      </w:r>
      <w:r w:rsidR="004D47F8" w:rsidRPr="00F92713">
        <w:rPr>
          <w:rFonts w:ascii="幼圆" w:eastAsia="幼圆" w:hAnsi="宋体" w:hint="eastAsia"/>
          <w:kern w:val="0"/>
          <w:szCs w:val="21"/>
        </w:rPr>
        <w:t>图</w:t>
      </w:r>
    </w:p>
    <w:p w:rsidR="00C6595A" w:rsidRPr="00C30A62" w:rsidRDefault="00C6595A" w:rsidP="003D36CC">
      <w:pPr>
        <w:spacing w:beforeLines="100" w:before="312" w:afterLines="50" w:after="156"/>
        <w:ind w:firstLineChars="150" w:firstLine="420"/>
        <w:rPr>
          <w:rFonts w:ascii="幼圆" w:eastAsia="幼圆" w:hAnsi="宋体"/>
          <w:kern w:val="0"/>
          <w:szCs w:val="21"/>
        </w:rPr>
      </w:pPr>
      <w:r w:rsidRPr="00C30A62">
        <w:rPr>
          <w:rFonts w:ascii="幼圆" w:eastAsia="幼圆" w:hAnsi="宋体" w:hint="eastAsia"/>
          <w:sz w:val="28"/>
          <w:szCs w:val="28"/>
        </w:rPr>
        <w:t>（二</w:t>
      </w:r>
      <w:r w:rsidRPr="00C30A62">
        <w:rPr>
          <w:rFonts w:ascii="幼圆" w:eastAsia="幼圆" w:hAnsi="宋体"/>
          <w:sz w:val="28"/>
          <w:szCs w:val="28"/>
        </w:rPr>
        <w:t>）</w:t>
      </w:r>
      <w:r w:rsidRPr="00C30A62">
        <w:rPr>
          <w:rFonts w:ascii="幼圆" w:eastAsia="幼圆" w:hAnsi="宋体" w:hint="eastAsia"/>
          <w:sz w:val="28"/>
          <w:szCs w:val="28"/>
        </w:rPr>
        <w:t>雷电区域分布特征</w:t>
      </w:r>
    </w:p>
    <w:p w:rsidR="00EA4A9D" w:rsidRDefault="00C6595A" w:rsidP="003D36CC">
      <w:pPr>
        <w:spacing w:afterLines="50" w:after="156"/>
        <w:ind w:firstLineChars="200" w:firstLine="560"/>
        <w:rPr>
          <w:rFonts w:ascii="幼圆" w:eastAsia="幼圆" w:hAnsi="宋体"/>
          <w:sz w:val="28"/>
          <w:szCs w:val="28"/>
        </w:rPr>
      </w:pPr>
      <w:r w:rsidRPr="00C30A62">
        <w:rPr>
          <w:rFonts w:ascii="幼圆" w:eastAsia="幼圆" w:hAnsi="宋体" w:hint="eastAsia"/>
          <w:sz w:val="28"/>
          <w:szCs w:val="28"/>
        </w:rPr>
        <w:t>就行政区域划分的雷电</w:t>
      </w:r>
      <w:r w:rsidR="00D22650">
        <w:rPr>
          <w:rFonts w:ascii="幼圆" w:eastAsia="幼圆" w:hAnsi="宋体" w:hint="eastAsia"/>
          <w:sz w:val="28"/>
          <w:szCs w:val="28"/>
        </w:rPr>
        <w:t>次数</w:t>
      </w:r>
      <w:r w:rsidRPr="00C30A62">
        <w:rPr>
          <w:rFonts w:ascii="幼圆" w:eastAsia="幼圆" w:hAnsi="宋体" w:hint="eastAsia"/>
          <w:sz w:val="28"/>
          <w:szCs w:val="28"/>
        </w:rPr>
        <w:t>统计来看，各个</w:t>
      </w:r>
      <w:r w:rsidR="00410607">
        <w:rPr>
          <w:rFonts w:ascii="幼圆" w:eastAsia="幼圆" w:hAnsi="宋体"/>
          <w:sz w:val="28"/>
          <w:szCs w:val="28"/>
        </w:rPr>
        <w:t>地区的雷电密度</w:t>
      </w:r>
      <w:r w:rsidRPr="00C30A62">
        <w:rPr>
          <w:rFonts w:ascii="幼圆" w:eastAsia="幼圆" w:hAnsi="宋体"/>
          <w:sz w:val="28"/>
          <w:szCs w:val="28"/>
        </w:rPr>
        <w:t>存在差异，</w:t>
      </w:r>
      <w:r w:rsidR="00D22650">
        <w:rPr>
          <w:rFonts w:ascii="幼圆" w:eastAsia="幼圆" w:hAnsi="宋体" w:hint="eastAsia"/>
          <w:sz w:val="28"/>
          <w:szCs w:val="28"/>
        </w:rPr>
        <w:t>20</w:t>
      </w:r>
      <w:r w:rsidR="00567AAA">
        <w:rPr>
          <w:rFonts w:ascii="幼圆" w:eastAsia="幼圆" w:hAnsi="宋体" w:hint="eastAsia"/>
          <w:sz w:val="28"/>
          <w:szCs w:val="28"/>
        </w:rPr>
        <w:t>20</w:t>
      </w:r>
      <w:r w:rsidR="00D22650">
        <w:rPr>
          <w:rFonts w:ascii="幼圆" w:eastAsia="幼圆" w:hAnsi="宋体" w:hint="eastAsia"/>
          <w:sz w:val="28"/>
          <w:szCs w:val="28"/>
        </w:rPr>
        <w:t>年</w:t>
      </w:r>
      <w:r w:rsidR="00567AAA">
        <w:rPr>
          <w:rFonts w:ascii="幼圆" w:eastAsia="幼圆" w:hAnsi="宋体" w:hint="eastAsia"/>
          <w:sz w:val="28"/>
          <w:szCs w:val="28"/>
        </w:rPr>
        <w:t>平和</w:t>
      </w:r>
      <w:r w:rsidR="00B01999">
        <w:rPr>
          <w:rFonts w:ascii="幼圆" w:eastAsia="幼圆" w:hAnsi="宋体" w:hint="eastAsia"/>
          <w:sz w:val="28"/>
          <w:szCs w:val="28"/>
        </w:rPr>
        <w:t>的</w:t>
      </w:r>
      <w:r w:rsidR="001E7863">
        <w:rPr>
          <w:rFonts w:ascii="幼圆" w:eastAsia="幼圆" w:hAnsi="宋体" w:hint="eastAsia"/>
          <w:sz w:val="28"/>
          <w:szCs w:val="28"/>
        </w:rPr>
        <w:t>雷电</w:t>
      </w:r>
      <w:r w:rsidR="00D22650">
        <w:rPr>
          <w:rFonts w:ascii="幼圆" w:eastAsia="幼圆" w:hAnsi="宋体" w:hint="eastAsia"/>
          <w:sz w:val="28"/>
          <w:szCs w:val="28"/>
        </w:rPr>
        <w:t>次数最多为</w:t>
      </w:r>
      <w:r w:rsidR="00567AAA">
        <w:rPr>
          <w:rFonts w:ascii="幼圆" w:eastAsia="幼圆" w:hAnsi="宋体" w:hint="eastAsia"/>
          <w:sz w:val="28"/>
          <w:szCs w:val="28"/>
        </w:rPr>
        <w:t>44986</w:t>
      </w:r>
      <w:r w:rsidR="00D22650">
        <w:rPr>
          <w:rFonts w:ascii="幼圆" w:eastAsia="幼圆" w:hAnsi="宋体" w:hint="eastAsia"/>
          <w:sz w:val="28"/>
          <w:szCs w:val="28"/>
        </w:rPr>
        <w:t>次，占全市的</w:t>
      </w:r>
      <w:r w:rsidR="00320B07" w:rsidRPr="00055D73">
        <w:rPr>
          <w:rFonts w:ascii="幼圆" w:eastAsia="幼圆" w:hAnsi="宋体" w:hint="eastAsia"/>
          <w:sz w:val="28"/>
          <w:szCs w:val="28"/>
        </w:rPr>
        <w:t>18.</w:t>
      </w:r>
      <w:r w:rsidR="00973901">
        <w:rPr>
          <w:rFonts w:ascii="幼圆" w:eastAsia="幼圆" w:hAnsi="宋体" w:hint="eastAsia"/>
          <w:sz w:val="28"/>
          <w:szCs w:val="28"/>
        </w:rPr>
        <w:t>4</w:t>
      </w:r>
      <w:r w:rsidR="00D22650">
        <w:rPr>
          <w:rFonts w:ascii="幼圆" w:eastAsia="幼圆" w:hAnsi="宋体" w:hint="eastAsia"/>
          <w:sz w:val="28"/>
          <w:szCs w:val="28"/>
        </w:rPr>
        <w:t>%</w:t>
      </w:r>
      <w:r w:rsidR="00C30A62">
        <w:rPr>
          <w:rFonts w:ascii="幼圆" w:eastAsia="幼圆" w:hAnsi="宋体" w:hint="eastAsia"/>
          <w:sz w:val="28"/>
          <w:szCs w:val="28"/>
        </w:rPr>
        <w:t>（图</w:t>
      </w:r>
      <w:r w:rsidR="00C56123">
        <w:rPr>
          <w:rFonts w:ascii="幼圆" w:eastAsia="幼圆" w:hAnsi="宋体" w:hint="eastAsia"/>
          <w:sz w:val="28"/>
          <w:szCs w:val="28"/>
        </w:rPr>
        <w:t>5</w:t>
      </w:r>
      <w:r w:rsidR="00C30A62">
        <w:rPr>
          <w:rFonts w:ascii="幼圆" w:eastAsia="幼圆" w:hAnsi="宋体" w:hint="eastAsia"/>
          <w:sz w:val="28"/>
          <w:szCs w:val="28"/>
        </w:rPr>
        <w:t>）。</w:t>
      </w:r>
    </w:p>
    <w:p w:rsidR="00685A51" w:rsidRPr="00AD09EA" w:rsidRDefault="00A00B7E" w:rsidP="003D36CC">
      <w:pPr>
        <w:spacing w:afterLines="50" w:after="156"/>
        <w:ind w:firstLineChars="200" w:firstLine="560"/>
        <w:jc w:val="left"/>
        <w:rPr>
          <w:rFonts w:ascii="幼圆" w:eastAsia="幼圆" w:hAnsi="宋体"/>
          <w:sz w:val="28"/>
          <w:szCs w:val="28"/>
        </w:rPr>
      </w:pPr>
      <w:bookmarkStart w:id="9" w:name="_Toc439943528"/>
      <w:r>
        <w:rPr>
          <w:rFonts w:ascii="幼圆" w:eastAsia="幼圆" w:hAnsi="宋体"/>
          <w:noProof/>
          <w:sz w:val="28"/>
          <w:szCs w:val="28"/>
        </w:rPr>
        <w:drawing>
          <wp:inline distT="0" distB="0" distL="0" distR="0">
            <wp:extent cx="5274310" cy="2930172"/>
            <wp:effectExtent l="19050" t="0" r="254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30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2BE" w:rsidRPr="00AF72BE" w:rsidRDefault="00AF72BE" w:rsidP="00AF72BE">
      <w:pPr>
        <w:ind w:leftChars="-67" w:left="-141" w:firstLineChars="67" w:firstLine="141"/>
        <w:jc w:val="center"/>
        <w:rPr>
          <w:rFonts w:ascii="幼圆" w:eastAsia="幼圆" w:hAnsi="宋体"/>
          <w:kern w:val="0"/>
          <w:szCs w:val="21"/>
        </w:rPr>
      </w:pPr>
      <w:r w:rsidRPr="00DA77C3">
        <w:rPr>
          <w:rFonts w:ascii="幼圆" w:eastAsia="幼圆" w:hAnsi="宋体" w:hint="eastAsia"/>
          <w:kern w:val="0"/>
          <w:szCs w:val="21"/>
        </w:rPr>
        <w:t>图</w:t>
      </w:r>
      <w:r w:rsidR="00DE603A">
        <w:rPr>
          <w:rFonts w:ascii="幼圆" w:eastAsia="幼圆" w:hAnsi="宋体" w:hint="eastAsia"/>
          <w:kern w:val="0"/>
          <w:szCs w:val="21"/>
        </w:rPr>
        <w:t>5</w:t>
      </w:r>
      <w:r w:rsidRPr="00DA77C3">
        <w:rPr>
          <w:rFonts w:ascii="幼圆" w:eastAsia="幼圆" w:hAnsi="宋体" w:hint="eastAsia"/>
          <w:kern w:val="0"/>
          <w:szCs w:val="21"/>
        </w:rPr>
        <w:t xml:space="preserve">  </w:t>
      </w:r>
      <w:r w:rsidRPr="00F92713">
        <w:rPr>
          <w:rFonts w:ascii="幼圆" w:eastAsia="幼圆" w:hAnsi="宋体"/>
          <w:kern w:val="0"/>
          <w:szCs w:val="21"/>
        </w:rPr>
        <w:t>20</w:t>
      </w:r>
      <w:r w:rsidR="00A00B7E">
        <w:rPr>
          <w:rFonts w:ascii="幼圆" w:eastAsia="幼圆" w:hAnsi="宋体" w:hint="eastAsia"/>
          <w:kern w:val="0"/>
          <w:szCs w:val="21"/>
        </w:rPr>
        <w:t>20</w:t>
      </w:r>
      <w:r w:rsidRPr="00F92713">
        <w:rPr>
          <w:rFonts w:ascii="幼圆" w:eastAsia="幼圆" w:hAnsi="宋体" w:hint="eastAsia"/>
          <w:kern w:val="0"/>
          <w:szCs w:val="21"/>
        </w:rPr>
        <w:t>年</w:t>
      </w:r>
      <w:r>
        <w:rPr>
          <w:rFonts w:ascii="幼圆" w:eastAsia="幼圆" w:hAnsi="宋体" w:hint="eastAsia"/>
          <w:kern w:val="0"/>
          <w:szCs w:val="21"/>
        </w:rPr>
        <w:t>漳州市地</w:t>
      </w:r>
      <w:proofErr w:type="gramStart"/>
      <w:r>
        <w:rPr>
          <w:rFonts w:ascii="幼圆" w:eastAsia="幼圆" w:hAnsi="宋体" w:hint="eastAsia"/>
          <w:kern w:val="0"/>
          <w:szCs w:val="21"/>
        </w:rPr>
        <w:t>闪</w:t>
      </w:r>
      <w:proofErr w:type="gramEnd"/>
      <w:r w:rsidRPr="00DA77C3">
        <w:rPr>
          <w:rFonts w:ascii="幼圆" w:eastAsia="幼圆" w:hAnsi="宋体" w:hint="eastAsia"/>
          <w:kern w:val="0"/>
          <w:szCs w:val="21"/>
        </w:rPr>
        <w:t xml:space="preserve">次数分布图 </w:t>
      </w:r>
    </w:p>
    <w:p w:rsidR="00AE5D0A" w:rsidRPr="00D03D9C" w:rsidRDefault="00945855" w:rsidP="003D36CC">
      <w:pPr>
        <w:spacing w:beforeLines="50" w:before="156" w:afterLines="50" w:after="156" w:line="560" w:lineRule="exact"/>
        <w:outlineLvl w:val="1"/>
        <w:rPr>
          <w:rFonts w:ascii="幼圆" w:eastAsia="幼圆" w:hAnsi="宋体"/>
          <w:b/>
          <w:sz w:val="28"/>
          <w:szCs w:val="28"/>
        </w:rPr>
      </w:pPr>
      <w:r>
        <w:rPr>
          <w:rFonts w:ascii="幼圆" w:eastAsia="幼圆" w:hAnsi="宋体"/>
          <w:b/>
          <w:sz w:val="28"/>
          <w:szCs w:val="28"/>
        </w:rPr>
        <w:lastRenderedPageBreak/>
        <w:t>2.</w:t>
      </w:r>
      <w:r>
        <w:rPr>
          <w:rFonts w:ascii="幼圆" w:eastAsia="幼圆" w:hAnsi="宋体" w:hint="eastAsia"/>
          <w:b/>
          <w:sz w:val="28"/>
          <w:szCs w:val="28"/>
        </w:rPr>
        <w:t>2雷电时段分布</w:t>
      </w:r>
      <w:bookmarkEnd w:id="6"/>
      <w:bookmarkEnd w:id="7"/>
      <w:r>
        <w:rPr>
          <w:rFonts w:ascii="幼圆" w:eastAsia="幼圆" w:hAnsi="宋体" w:hint="eastAsia"/>
          <w:b/>
          <w:sz w:val="28"/>
          <w:szCs w:val="28"/>
        </w:rPr>
        <w:t>特征</w:t>
      </w:r>
      <w:bookmarkEnd w:id="9"/>
      <w:r w:rsidR="00B2051C">
        <w:rPr>
          <w:rFonts w:ascii="幼圆" w:eastAsia="幼圆" w:hAnsi="宋体" w:hint="eastAsia"/>
          <w:b/>
          <w:sz w:val="28"/>
          <w:szCs w:val="28"/>
        </w:rPr>
        <w:t xml:space="preserve"> </w:t>
      </w:r>
    </w:p>
    <w:p w:rsidR="004E1848" w:rsidRDefault="006E60FE" w:rsidP="003D36CC">
      <w:pPr>
        <w:spacing w:beforeLines="100" w:before="312" w:line="560" w:lineRule="exact"/>
        <w:ind w:firstLineChars="200" w:firstLine="560"/>
        <w:rPr>
          <w:rFonts w:ascii="幼圆" w:eastAsia="幼圆" w:hAnsi="宋体"/>
          <w:sz w:val="28"/>
          <w:szCs w:val="28"/>
        </w:rPr>
      </w:pPr>
      <w:r>
        <w:rPr>
          <w:rFonts w:ascii="幼圆" w:eastAsia="幼圆" w:hAnsi="宋体" w:hint="eastAsia"/>
          <w:sz w:val="28"/>
          <w:szCs w:val="28"/>
        </w:rPr>
        <w:t>从</w:t>
      </w:r>
      <w:r>
        <w:rPr>
          <w:rFonts w:ascii="幼圆" w:eastAsia="幼圆" w:hAnsi="宋体"/>
          <w:sz w:val="28"/>
          <w:szCs w:val="28"/>
        </w:rPr>
        <w:t>24</w:t>
      </w:r>
      <w:r>
        <w:rPr>
          <w:rFonts w:ascii="幼圆" w:eastAsia="幼圆" w:hAnsi="宋体" w:hint="eastAsia"/>
          <w:sz w:val="28"/>
          <w:szCs w:val="28"/>
        </w:rPr>
        <w:t>小时雷电次数</w:t>
      </w:r>
      <w:r w:rsidR="000632BD">
        <w:rPr>
          <w:rFonts w:ascii="幼圆" w:eastAsia="幼圆" w:hAnsi="宋体" w:hint="eastAsia"/>
          <w:sz w:val="28"/>
          <w:szCs w:val="28"/>
        </w:rPr>
        <w:t>分布</w:t>
      </w:r>
      <w:r>
        <w:rPr>
          <w:rFonts w:ascii="幼圆" w:eastAsia="幼圆" w:hAnsi="宋体" w:hint="eastAsia"/>
          <w:sz w:val="28"/>
          <w:szCs w:val="28"/>
        </w:rPr>
        <w:t>图可以看出，</w:t>
      </w:r>
      <w:r w:rsidR="003160FF">
        <w:rPr>
          <w:rFonts w:ascii="幼圆" w:eastAsia="幼圆" w:hAnsi="宋体" w:hint="eastAsia"/>
          <w:sz w:val="28"/>
          <w:szCs w:val="28"/>
        </w:rPr>
        <w:t>漳州市</w:t>
      </w:r>
      <w:r>
        <w:rPr>
          <w:rFonts w:ascii="幼圆" w:eastAsia="幼圆" w:hAnsi="宋体" w:hint="eastAsia"/>
          <w:sz w:val="28"/>
          <w:szCs w:val="28"/>
        </w:rPr>
        <w:t>全天各时段均有雷电发生，</w:t>
      </w:r>
      <w:r>
        <w:rPr>
          <w:rFonts w:ascii="幼圆" w:eastAsia="幼圆" w:hAnsi="宋体"/>
          <w:sz w:val="28"/>
          <w:szCs w:val="28"/>
        </w:rPr>
        <w:t>1</w:t>
      </w:r>
      <w:r w:rsidR="00F53662">
        <w:rPr>
          <w:rFonts w:ascii="幼圆" w:eastAsia="幼圆" w:hAnsi="宋体" w:hint="eastAsia"/>
          <w:sz w:val="28"/>
          <w:szCs w:val="28"/>
        </w:rPr>
        <w:t>3</w:t>
      </w:r>
      <w:r>
        <w:rPr>
          <w:rFonts w:ascii="幼圆" w:eastAsia="幼圆" w:hAnsi="宋体" w:hint="eastAsia"/>
          <w:sz w:val="28"/>
          <w:szCs w:val="28"/>
        </w:rPr>
        <w:t>时</w:t>
      </w:r>
      <w:r>
        <w:rPr>
          <w:rFonts w:ascii="幼圆" w:eastAsia="幼圆" w:hAnsi="宋体"/>
          <w:sz w:val="28"/>
          <w:szCs w:val="28"/>
        </w:rPr>
        <w:t>-</w:t>
      </w:r>
      <w:r w:rsidR="00F53662">
        <w:rPr>
          <w:rFonts w:ascii="幼圆" w:eastAsia="幼圆" w:hAnsi="宋体" w:hint="eastAsia"/>
          <w:sz w:val="28"/>
          <w:szCs w:val="28"/>
        </w:rPr>
        <w:t>23</w:t>
      </w:r>
      <w:r>
        <w:rPr>
          <w:rFonts w:ascii="幼圆" w:eastAsia="幼圆" w:hAnsi="宋体" w:hint="eastAsia"/>
          <w:sz w:val="28"/>
          <w:szCs w:val="28"/>
        </w:rPr>
        <w:t>时雷电活动较强</w:t>
      </w:r>
      <w:r>
        <w:rPr>
          <w:rFonts w:ascii="幼圆" w:eastAsia="幼圆" w:hAnsi="宋体"/>
          <w:sz w:val="28"/>
          <w:szCs w:val="28"/>
        </w:rPr>
        <w:t>，</w:t>
      </w:r>
      <w:r>
        <w:rPr>
          <w:rFonts w:ascii="幼圆" w:eastAsia="幼圆" w:hAnsi="宋体" w:hint="eastAsia"/>
          <w:sz w:val="28"/>
          <w:szCs w:val="28"/>
        </w:rPr>
        <w:t>尤其以</w:t>
      </w:r>
      <w:r>
        <w:rPr>
          <w:rFonts w:ascii="幼圆" w:eastAsia="幼圆" w:hAnsi="宋体"/>
          <w:sz w:val="28"/>
          <w:szCs w:val="28"/>
        </w:rPr>
        <w:t>1</w:t>
      </w:r>
      <w:r w:rsidR="00167D0E">
        <w:rPr>
          <w:rFonts w:ascii="幼圆" w:eastAsia="幼圆" w:hAnsi="宋体" w:hint="eastAsia"/>
          <w:sz w:val="28"/>
          <w:szCs w:val="28"/>
        </w:rPr>
        <w:t>4</w:t>
      </w:r>
      <w:r>
        <w:rPr>
          <w:rFonts w:ascii="幼圆" w:eastAsia="幼圆" w:hAnsi="宋体" w:hint="eastAsia"/>
          <w:sz w:val="28"/>
          <w:szCs w:val="28"/>
        </w:rPr>
        <w:t>时</w:t>
      </w:r>
      <w:r>
        <w:rPr>
          <w:rFonts w:ascii="幼圆" w:eastAsia="幼圆" w:hAnsi="宋体"/>
          <w:sz w:val="28"/>
          <w:szCs w:val="28"/>
        </w:rPr>
        <w:t>-1</w:t>
      </w:r>
      <w:r w:rsidR="001C4588">
        <w:rPr>
          <w:rFonts w:ascii="幼圆" w:eastAsia="幼圆" w:hAnsi="宋体" w:hint="eastAsia"/>
          <w:sz w:val="28"/>
          <w:szCs w:val="28"/>
        </w:rPr>
        <w:t>8</w:t>
      </w:r>
      <w:r>
        <w:rPr>
          <w:rFonts w:ascii="幼圆" w:eastAsia="幼圆" w:hAnsi="宋体" w:hint="eastAsia"/>
          <w:sz w:val="28"/>
          <w:szCs w:val="28"/>
        </w:rPr>
        <w:t>时的雷电次数最高，上午雷电活动</w:t>
      </w:r>
      <w:r w:rsidR="00F53662">
        <w:rPr>
          <w:rFonts w:ascii="幼圆" w:eastAsia="幼圆" w:hAnsi="宋体" w:hint="eastAsia"/>
          <w:sz w:val="28"/>
          <w:szCs w:val="28"/>
        </w:rPr>
        <w:t>相对较</w:t>
      </w:r>
      <w:r>
        <w:rPr>
          <w:rFonts w:ascii="幼圆" w:eastAsia="幼圆" w:hAnsi="宋体" w:hint="eastAsia"/>
          <w:sz w:val="28"/>
          <w:szCs w:val="28"/>
        </w:rPr>
        <w:t>弱（图</w:t>
      </w:r>
      <w:r w:rsidR="00C56123">
        <w:rPr>
          <w:rFonts w:ascii="幼圆" w:eastAsia="幼圆" w:hAnsi="宋体" w:hint="eastAsia"/>
          <w:sz w:val="28"/>
          <w:szCs w:val="28"/>
        </w:rPr>
        <w:t>6</w:t>
      </w:r>
      <w:r>
        <w:rPr>
          <w:rFonts w:ascii="幼圆" w:eastAsia="幼圆" w:hAnsi="宋体" w:hint="eastAsia"/>
          <w:sz w:val="28"/>
          <w:szCs w:val="28"/>
        </w:rPr>
        <w:t>）。</w:t>
      </w:r>
      <w:r w:rsidR="00567AAA">
        <w:rPr>
          <w:rFonts w:ascii="幼圆" w:eastAsia="幼圆" w:hAnsi="宋体" w:hint="eastAsia"/>
          <w:sz w:val="28"/>
          <w:szCs w:val="28"/>
        </w:rPr>
        <w:t>2020</w:t>
      </w:r>
      <w:r>
        <w:rPr>
          <w:rFonts w:ascii="幼圆" w:eastAsia="幼圆" w:hAnsi="宋体" w:hint="eastAsia"/>
          <w:sz w:val="28"/>
          <w:szCs w:val="28"/>
        </w:rPr>
        <w:t>年</w:t>
      </w:r>
      <w:r w:rsidR="000578FA">
        <w:rPr>
          <w:rFonts w:ascii="幼圆" w:eastAsia="幼圆" w:hAnsi="宋体" w:hint="eastAsia"/>
          <w:sz w:val="28"/>
          <w:szCs w:val="28"/>
        </w:rPr>
        <w:t>每天</w:t>
      </w:r>
      <w:r>
        <w:rPr>
          <w:rFonts w:ascii="幼圆" w:eastAsia="幼圆" w:hAnsi="宋体" w:hint="eastAsia"/>
          <w:sz w:val="28"/>
          <w:szCs w:val="28"/>
        </w:rPr>
        <w:t>24小时</w:t>
      </w:r>
      <w:r w:rsidR="000578FA">
        <w:rPr>
          <w:rFonts w:ascii="幼圆" w:eastAsia="幼圆" w:hAnsi="宋体" w:hint="eastAsia"/>
          <w:sz w:val="28"/>
          <w:szCs w:val="28"/>
        </w:rPr>
        <w:t>的</w:t>
      </w:r>
      <w:r>
        <w:rPr>
          <w:rFonts w:ascii="幼圆" w:eastAsia="幼圆" w:hAnsi="宋体" w:hint="eastAsia"/>
          <w:sz w:val="28"/>
          <w:szCs w:val="28"/>
        </w:rPr>
        <w:t>雷电次数变化状况与</w:t>
      </w:r>
      <w:r w:rsidR="00DA18ED">
        <w:rPr>
          <w:rFonts w:ascii="幼圆" w:eastAsia="幼圆" w:hAnsi="宋体" w:hint="eastAsia"/>
          <w:sz w:val="28"/>
          <w:szCs w:val="28"/>
        </w:rPr>
        <w:t>历年</w:t>
      </w:r>
      <w:r>
        <w:rPr>
          <w:rFonts w:ascii="幼圆" w:eastAsia="幼圆" w:hAnsi="宋体" w:hint="eastAsia"/>
          <w:sz w:val="28"/>
          <w:szCs w:val="28"/>
        </w:rPr>
        <w:t>雷电次数变化</w:t>
      </w:r>
      <w:r w:rsidR="001C05BF">
        <w:rPr>
          <w:rFonts w:ascii="幼圆" w:eastAsia="幼圆" w:hAnsi="宋体" w:hint="eastAsia"/>
          <w:sz w:val="28"/>
          <w:szCs w:val="28"/>
        </w:rPr>
        <w:t>状况相比较，</w:t>
      </w:r>
      <w:r>
        <w:rPr>
          <w:rFonts w:ascii="幼圆" w:eastAsia="幼圆" w:hAnsi="宋体" w:hint="eastAsia"/>
          <w:sz w:val="28"/>
          <w:szCs w:val="28"/>
        </w:rPr>
        <w:t>分布趋势基本一致。</w:t>
      </w:r>
    </w:p>
    <w:p w:rsidR="00F53662" w:rsidRDefault="00167D0E" w:rsidP="00385987">
      <w:pPr>
        <w:ind w:leftChars="-67" w:left="-141" w:firstLineChars="67" w:firstLine="141"/>
        <w:jc w:val="center"/>
        <w:rPr>
          <w:rFonts w:ascii="幼圆" w:eastAsia="幼圆" w:hAnsi="宋体"/>
          <w:kern w:val="0"/>
          <w:szCs w:val="21"/>
        </w:rPr>
      </w:pPr>
      <w:r>
        <w:rPr>
          <w:rFonts w:ascii="幼圆" w:eastAsia="幼圆" w:hAnsi="宋体"/>
          <w:noProof/>
          <w:kern w:val="0"/>
          <w:szCs w:val="21"/>
        </w:rPr>
        <w:drawing>
          <wp:inline distT="0" distB="0" distL="0" distR="0">
            <wp:extent cx="5274310" cy="3501653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1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414" w:rsidRPr="00385987" w:rsidRDefault="00385987" w:rsidP="00385987">
      <w:pPr>
        <w:ind w:leftChars="-67" w:left="-141" w:firstLineChars="67" w:firstLine="141"/>
        <w:jc w:val="center"/>
        <w:rPr>
          <w:rFonts w:ascii="幼圆" w:eastAsia="幼圆" w:hAnsi="宋体"/>
          <w:kern w:val="0"/>
          <w:szCs w:val="21"/>
        </w:rPr>
      </w:pPr>
      <w:r w:rsidRPr="00DA77C3">
        <w:rPr>
          <w:rFonts w:ascii="幼圆" w:eastAsia="幼圆" w:hAnsi="宋体" w:hint="eastAsia"/>
          <w:kern w:val="0"/>
          <w:szCs w:val="21"/>
        </w:rPr>
        <w:t>图</w:t>
      </w:r>
      <w:r w:rsidR="00DE603A">
        <w:rPr>
          <w:rFonts w:ascii="幼圆" w:eastAsia="幼圆" w:hAnsi="宋体" w:hint="eastAsia"/>
          <w:kern w:val="0"/>
          <w:szCs w:val="21"/>
        </w:rPr>
        <w:t>6</w:t>
      </w:r>
      <w:r w:rsidRPr="00DA77C3">
        <w:rPr>
          <w:rFonts w:ascii="幼圆" w:eastAsia="幼圆" w:hAnsi="宋体" w:hint="eastAsia"/>
          <w:kern w:val="0"/>
          <w:szCs w:val="21"/>
        </w:rPr>
        <w:t xml:space="preserve"> 20</w:t>
      </w:r>
      <w:r w:rsidR="00167D0E">
        <w:rPr>
          <w:rFonts w:ascii="幼圆" w:eastAsia="幼圆" w:hAnsi="宋体" w:hint="eastAsia"/>
          <w:kern w:val="0"/>
          <w:szCs w:val="21"/>
        </w:rPr>
        <w:t>20</w:t>
      </w:r>
      <w:r w:rsidRPr="00DA77C3">
        <w:rPr>
          <w:rFonts w:ascii="幼圆" w:eastAsia="幼圆" w:hAnsi="宋体" w:hint="eastAsia"/>
          <w:kern w:val="0"/>
          <w:szCs w:val="21"/>
        </w:rPr>
        <w:t xml:space="preserve">年雷电时段次数分布图 </w:t>
      </w:r>
    </w:p>
    <w:p w:rsidR="00685A51" w:rsidRPr="00FA4435" w:rsidRDefault="00DD6AEE" w:rsidP="003D36CC">
      <w:pPr>
        <w:spacing w:beforeLines="100" w:before="312"/>
        <w:ind w:firstLineChars="200" w:firstLine="560"/>
        <w:rPr>
          <w:rFonts w:ascii="幼圆" w:eastAsia="幼圆" w:hAnsi="宋体"/>
          <w:sz w:val="28"/>
          <w:szCs w:val="28"/>
        </w:rPr>
      </w:pPr>
      <w:r w:rsidRPr="00E46783">
        <w:rPr>
          <w:rFonts w:ascii="幼圆" w:eastAsia="幼圆" w:hAnsi="宋体" w:hint="eastAsia"/>
          <w:sz w:val="28"/>
          <w:szCs w:val="28"/>
        </w:rPr>
        <w:t>20</w:t>
      </w:r>
      <w:r w:rsidR="00167D0E">
        <w:rPr>
          <w:rFonts w:ascii="幼圆" w:eastAsia="幼圆" w:hAnsi="宋体" w:hint="eastAsia"/>
          <w:sz w:val="28"/>
          <w:szCs w:val="28"/>
        </w:rPr>
        <w:t>20</w:t>
      </w:r>
      <w:r w:rsidR="00532ED8" w:rsidRPr="00E46783">
        <w:rPr>
          <w:rFonts w:ascii="幼圆" w:eastAsia="幼圆" w:hAnsi="宋体" w:hint="eastAsia"/>
          <w:sz w:val="28"/>
          <w:szCs w:val="28"/>
        </w:rPr>
        <w:t>全年12个月</w:t>
      </w:r>
      <w:r w:rsidR="00532ED8" w:rsidRPr="00E46783">
        <w:rPr>
          <w:rFonts w:ascii="幼圆" w:eastAsia="幼圆" w:hAnsi="宋体"/>
          <w:sz w:val="28"/>
          <w:szCs w:val="28"/>
        </w:rPr>
        <w:t>均有雷电活动，</w:t>
      </w:r>
      <w:r w:rsidR="00532ED8" w:rsidRPr="00E46783">
        <w:rPr>
          <w:rFonts w:ascii="幼圆" w:eastAsia="幼圆" w:hAnsi="宋体" w:hint="eastAsia"/>
          <w:sz w:val="28"/>
          <w:szCs w:val="28"/>
        </w:rPr>
        <w:t>但各月份的雷电时次数分布也存在明显差别。1</w:t>
      </w:r>
      <w:r w:rsidR="008E2245" w:rsidRPr="00E46783">
        <w:rPr>
          <w:rFonts w:ascii="幼圆" w:eastAsia="幼圆" w:hAnsi="宋体" w:hint="eastAsia"/>
          <w:sz w:val="28"/>
          <w:szCs w:val="28"/>
        </w:rPr>
        <w:t>-</w:t>
      </w:r>
      <w:r w:rsidR="00F53662">
        <w:rPr>
          <w:rFonts w:ascii="幼圆" w:eastAsia="幼圆" w:hAnsi="宋体" w:hint="eastAsia"/>
          <w:sz w:val="28"/>
          <w:szCs w:val="28"/>
        </w:rPr>
        <w:t>3</w:t>
      </w:r>
      <w:r w:rsidR="00532ED8" w:rsidRPr="00E46783">
        <w:rPr>
          <w:rFonts w:ascii="幼圆" w:eastAsia="幼圆" w:hAnsi="宋体" w:hint="eastAsia"/>
          <w:sz w:val="28"/>
          <w:szCs w:val="28"/>
        </w:rPr>
        <w:t>月</w:t>
      </w:r>
      <w:r w:rsidR="008E2245" w:rsidRPr="00E46783">
        <w:rPr>
          <w:rFonts w:ascii="幼圆" w:eastAsia="幼圆" w:hAnsi="宋体"/>
          <w:sz w:val="28"/>
          <w:szCs w:val="28"/>
        </w:rPr>
        <w:t>份</w:t>
      </w:r>
      <w:r w:rsidR="00532ED8" w:rsidRPr="00E46783">
        <w:rPr>
          <w:rFonts w:ascii="幼圆" w:eastAsia="幼圆" w:hAnsi="宋体" w:hint="eastAsia"/>
          <w:sz w:val="28"/>
          <w:szCs w:val="28"/>
        </w:rPr>
        <w:t>雷电活动</w:t>
      </w:r>
      <w:r w:rsidR="008E2245" w:rsidRPr="00E46783">
        <w:rPr>
          <w:rFonts w:ascii="幼圆" w:eastAsia="幼圆" w:hAnsi="宋体" w:hint="eastAsia"/>
          <w:sz w:val="28"/>
          <w:szCs w:val="28"/>
        </w:rPr>
        <w:t>极少</w:t>
      </w:r>
      <w:r w:rsidR="00313D1F" w:rsidRPr="00E46783">
        <w:rPr>
          <w:rFonts w:ascii="幼圆" w:eastAsia="幼圆" w:hAnsi="宋体" w:hint="eastAsia"/>
          <w:sz w:val="28"/>
          <w:szCs w:val="28"/>
        </w:rPr>
        <w:t>，</w:t>
      </w:r>
      <w:r w:rsidR="008E2245" w:rsidRPr="00E46783">
        <w:rPr>
          <w:rFonts w:asciiTheme="minorHAnsi" w:eastAsia="幼圆" w:hAnsiTheme="minorHAnsi" w:hint="eastAsia"/>
          <w:sz w:val="28"/>
          <w:szCs w:val="28"/>
        </w:rPr>
        <w:t>无明显特征</w:t>
      </w:r>
      <w:r w:rsidR="00532ED8" w:rsidRPr="00E46783">
        <w:rPr>
          <w:rFonts w:ascii="幼圆" w:eastAsia="幼圆" w:hAnsi="宋体" w:hint="eastAsia"/>
          <w:sz w:val="28"/>
          <w:szCs w:val="28"/>
        </w:rPr>
        <w:t>；</w:t>
      </w:r>
      <w:r w:rsidR="00F53662">
        <w:rPr>
          <w:rFonts w:ascii="幼圆" w:eastAsia="幼圆" w:hAnsi="宋体" w:hint="eastAsia"/>
          <w:sz w:val="28"/>
          <w:szCs w:val="28"/>
        </w:rPr>
        <w:t>4</w:t>
      </w:r>
      <w:r w:rsidR="00913291" w:rsidRPr="00E46783">
        <w:rPr>
          <w:rFonts w:ascii="幼圆" w:eastAsia="幼圆" w:hAnsi="宋体" w:hint="eastAsia"/>
          <w:sz w:val="28"/>
          <w:szCs w:val="28"/>
        </w:rPr>
        <w:t>-</w:t>
      </w:r>
      <w:r w:rsidR="00F53662">
        <w:rPr>
          <w:rFonts w:ascii="幼圆" w:eastAsia="幼圆" w:hAnsi="宋体" w:hint="eastAsia"/>
          <w:sz w:val="28"/>
          <w:szCs w:val="28"/>
        </w:rPr>
        <w:t>10</w:t>
      </w:r>
      <w:r w:rsidR="00913291" w:rsidRPr="00E46783">
        <w:rPr>
          <w:rFonts w:ascii="幼圆" w:eastAsia="幼圆" w:hAnsi="宋体" w:hint="eastAsia"/>
          <w:sz w:val="28"/>
          <w:szCs w:val="28"/>
        </w:rPr>
        <w:t>月份</w:t>
      </w:r>
      <w:r w:rsidR="00E46783">
        <w:rPr>
          <w:rFonts w:ascii="幼圆" w:eastAsia="幼圆" w:hAnsi="宋体" w:hint="eastAsia"/>
          <w:sz w:val="28"/>
          <w:szCs w:val="28"/>
        </w:rPr>
        <w:t>漳州市</w:t>
      </w:r>
      <w:r w:rsidR="00913291" w:rsidRPr="00E46783">
        <w:rPr>
          <w:rFonts w:ascii="幼圆" w:eastAsia="幼圆" w:hAnsi="宋体" w:hint="eastAsia"/>
          <w:sz w:val="28"/>
          <w:szCs w:val="28"/>
        </w:rPr>
        <w:t>的雷电活动最为活跃，</w:t>
      </w:r>
      <w:r w:rsidR="00F83473" w:rsidRPr="00E46783">
        <w:rPr>
          <w:rFonts w:ascii="幼圆" w:eastAsia="幼圆" w:hAnsi="宋体" w:hint="eastAsia"/>
          <w:sz w:val="28"/>
          <w:szCs w:val="28"/>
        </w:rPr>
        <w:t>且雷电活动的规律大体相同，</w:t>
      </w:r>
      <w:r w:rsidR="007011E6" w:rsidRPr="00E46783">
        <w:rPr>
          <w:rFonts w:ascii="幼圆" w:eastAsia="幼圆" w:hAnsi="宋体" w:hint="eastAsia"/>
          <w:sz w:val="28"/>
          <w:szCs w:val="28"/>
        </w:rPr>
        <w:t>活跃期多在</w:t>
      </w:r>
      <w:r w:rsidR="007011E6" w:rsidRPr="00E46783">
        <w:rPr>
          <w:rFonts w:ascii="幼圆" w:eastAsia="幼圆" w:hAnsi="宋体"/>
          <w:sz w:val="28"/>
          <w:szCs w:val="28"/>
        </w:rPr>
        <w:t>13</w:t>
      </w:r>
      <w:r w:rsidR="007011E6" w:rsidRPr="00E46783">
        <w:rPr>
          <w:rFonts w:ascii="幼圆" w:eastAsia="幼圆" w:hAnsi="宋体" w:hint="eastAsia"/>
          <w:sz w:val="28"/>
          <w:szCs w:val="28"/>
        </w:rPr>
        <w:t>时</w:t>
      </w:r>
      <w:r w:rsidR="007011E6" w:rsidRPr="00E46783">
        <w:rPr>
          <w:rFonts w:ascii="幼圆" w:eastAsia="幼圆" w:hAnsi="宋体"/>
          <w:sz w:val="28"/>
          <w:szCs w:val="28"/>
        </w:rPr>
        <w:t>-</w:t>
      </w:r>
      <w:r w:rsidR="007535FF">
        <w:rPr>
          <w:rFonts w:ascii="幼圆" w:eastAsia="幼圆" w:hAnsi="宋体" w:hint="eastAsia"/>
          <w:sz w:val="28"/>
          <w:szCs w:val="28"/>
        </w:rPr>
        <w:t>2</w:t>
      </w:r>
      <w:r w:rsidR="00F53662">
        <w:rPr>
          <w:rFonts w:ascii="幼圆" w:eastAsia="幼圆" w:hAnsi="宋体" w:hint="eastAsia"/>
          <w:sz w:val="28"/>
          <w:szCs w:val="28"/>
        </w:rPr>
        <w:t>3</w:t>
      </w:r>
      <w:r w:rsidR="007011E6" w:rsidRPr="00E46783">
        <w:rPr>
          <w:rFonts w:ascii="幼圆" w:eastAsia="幼圆" w:hAnsi="宋体" w:hint="eastAsia"/>
          <w:sz w:val="28"/>
          <w:szCs w:val="28"/>
        </w:rPr>
        <w:t>时；</w:t>
      </w:r>
      <w:r w:rsidR="00FD6FA7">
        <w:rPr>
          <w:rFonts w:ascii="幼圆" w:eastAsia="幼圆" w:hAnsi="宋体" w:hint="eastAsia"/>
          <w:sz w:val="28"/>
          <w:szCs w:val="28"/>
        </w:rPr>
        <w:t>10</w:t>
      </w:r>
      <w:r w:rsidR="007011E6" w:rsidRPr="00E46783">
        <w:rPr>
          <w:rFonts w:ascii="幼圆" w:eastAsia="幼圆" w:hAnsi="宋体" w:hint="eastAsia"/>
          <w:sz w:val="28"/>
          <w:szCs w:val="28"/>
        </w:rPr>
        <w:t>月份雷电活动</w:t>
      </w:r>
      <w:r w:rsidR="007535FF">
        <w:rPr>
          <w:rFonts w:ascii="幼圆" w:eastAsia="幼圆" w:hAnsi="宋体" w:hint="eastAsia"/>
          <w:sz w:val="28"/>
          <w:szCs w:val="28"/>
        </w:rPr>
        <w:t>明显</w:t>
      </w:r>
      <w:r w:rsidR="007011E6" w:rsidRPr="00E46783">
        <w:rPr>
          <w:rFonts w:ascii="幼圆" w:eastAsia="幼圆" w:hAnsi="宋体" w:hint="eastAsia"/>
          <w:sz w:val="28"/>
          <w:szCs w:val="28"/>
        </w:rPr>
        <w:t>减弱，雷电活跃时间也大体集中在午后</w:t>
      </w:r>
      <w:r w:rsidR="007011E6" w:rsidRPr="00E46783">
        <w:rPr>
          <w:rFonts w:ascii="幼圆" w:eastAsia="幼圆" w:hAnsi="宋体"/>
          <w:sz w:val="28"/>
          <w:szCs w:val="28"/>
        </w:rPr>
        <w:t>13</w:t>
      </w:r>
      <w:r w:rsidR="007011E6" w:rsidRPr="00E46783">
        <w:rPr>
          <w:rFonts w:ascii="幼圆" w:eastAsia="幼圆" w:hAnsi="宋体" w:hint="eastAsia"/>
          <w:sz w:val="28"/>
          <w:szCs w:val="28"/>
        </w:rPr>
        <w:t>时</w:t>
      </w:r>
      <w:r w:rsidR="007011E6" w:rsidRPr="00E46783">
        <w:rPr>
          <w:rFonts w:ascii="幼圆" w:eastAsia="幼圆" w:hAnsi="宋体"/>
          <w:sz w:val="28"/>
          <w:szCs w:val="28"/>
        </w:rPr>
        <w:t>-</w:t>
      </w:r>
      <w:r w:rsidR="007535FF">
        <w:rPr>
          <w:rFonts w:ascii="幼圆" w:eastAsia="幼圆" w:hAnsi="宋体" w:hint="eastAsia"/>
          <w:sz w:val="28"/>
          <w:szCs w:val="28"/>
        </w:rPr>
        <w:t>21</w:t>
      </w:r>
      <w:r w:rsidR="007011E6" w:rsidRPr="00E46783">
        <w:rPr>
          <w:rFonts w:ascii="幼圆" w:eastAsia="幼圆" w:hAnsi="宋体" w:hint="eastAsia"/>
          <w:sz w:val="28"/>
          <w:szCs w:val="28"/>
        </w:rPr>
        <w:t>时；1</w:t>
      </w:r>
      <w:r w:rsidR="00F53662">
        <w:rPr>
          <w:rFonts w:ascii="幼圆" w:eastAsia="幼圆" w:hAnsi="宋体" w:hint="eastAsia"/>
          <w:sz w:val="28"/>
          <w:szCs w:val="28"/>
        </w:rPr>
        <w:t>1</w:t>
      </w:r>
      <w:r w:rsidR="007011E6" w:rsidRPr="00E46783">
        <w:rPr>
          <w:rFonts w:ascii="幼圆" w:eastAsia="幼圆" w:hAnsi="宋体" w:hint="eastAsia"/>
          <w:sz w:val="28"/>
          <w:szCs w:val="28"/>
        </w:rPr>
        <w:t>-12月</w:t>
      </w:r>
      <w:r w:rsidR="00D41F79" w:rsidRPr="00E46783">
        <w:rPr>
          <w:rFonts w:ascii="幼圆" w:eastAsia="幼圆" w:hAnsi="宋体" w:hint="eastAsia"/>
          <w:sz w:val="28"/>
          <w:szCs w:val="28"/>
        </w:rPr>
        <w:t>份</w:t>
      </w:r>
      <w:r w:rsidR="007011E6" w:rsidRPr="00E46783">
        <w:rPr>
          <w:rFonts w:ascii="幼圆" w:eastAsia="幼圆" w:hAnsi="宋体" w:hint="eastAsia"/>
          <w:sz w:val="28"/>
          <w:szCs w:val="28"/>
        </w:rPr>
        <w:t>雷电活动</w:t>
      </w:r>
      <w:r w:rsidR="009712E2">
        <w:rPr>
          <w:rFonts w:ascii="幼圆" w:eastAsia="幼圆" w:hAnsi="宋体" w:hint="eastAsia"/>
          <w:sz w:val="28"/>
          <w:szCs w:val="28"/>
        </w:rPr>
        <w:t>较</w:t>
      </w:r>
      <w:r w:rsidR="007011E6" w:rsidRPr="00E46783">
        <w:rPr>
          <w:rFonts w:ascii="幼圆" w:eastAsia="幼圆" w:hAnsi="宋体" w:hint="eastAsia"/>
          <w:sz w:val="28"/>
          <w:szCs w:val="28"/>
        </w:rPr>
        <w:t>少，无明显特征。</w:t>
      </w:r>
      <w:bookmarkStart w:id="10" w:name="_Toc439943529"/>
    </w:p>
    <w:p w:rsidR="00AE5D0A" w:rsidRDefault="00945855" w:rsidP="003D36CC">
      <w:pPr>
        <w:spacing w:beforeLines="50" w:before="156" w:afterLines="50" w:after="156"/>
        <w:outlineLvl w:val="1"/>
        <w:rPr>
          <w:rFonts w:ascii="幼圆" w:eastAsia="幼圆" w:hAnsi="宋体"/>
          <w:b/>
          <w:sz w:val="28"/>
          <w:szCs w:val="28"/>
        </w:rPr>
      </w:pPr>
      <w:r>
        <w:rPr>
          <w:rFonts w:ascii="幼圆" w:eastAsia="幼圆" w:hAnsi="宋体"/>
          <w:b/>
          <w:sz w:val="28"/>
          <w:szCs w:val="28"/>
        </w:rPr>
        <w:t>2.</w:t>
      </w:r>
      <w:r w:rsidR="00497095">
        <w:rPr>
          <w:rFonts w:ascii="幼圆" w:eastAsia="幼圆" w:hAnsi="宋体"/>
          <w:b/>
          <w:sz w:val="28"/>
          <w:szCs w:val="28"/>
        </w:rPr>
        <w:t>3</w:t>
      </w:r>
      <w:r>
        <w:rPr>
          <w:rFonts w:ascii="幼圆" w:eastAsia="幼圆" w:hAnsi="宋体" w:hint="eastAsia"/>
          <w:b/>
          <w:sz w:val="28"/>
          <w:szCs w:val="28"/>
        </w:rPr>
        <w:t>雷电</w:t>
      </w:r>
      <w:r w:rsidR="003615F0">
        <w:rPr>
          <w:rFonts w:ascii="幼圆" w:eastAsia="幼圆" w:hAnsi="宋体" w:hint="eastAsia"/>
          <w:b/>
          <w:sz w:val="28"/>
          <w:szCs w:val="28"/>
        </w:rPr>
        <w:t>流幅值</w:t>
      </w:r>
      <w:r>
        <w:rPr>
          <w:rFonts w:ascii="幼圆" w:eastAsia="幼圆" w:hAnsi="宋体" w:hint="eastAsia"/>
          <w:b/>
          <w:sz w:val="28"/>
          <w:szCs w:val="28"/>
        </w:rPr>
        <w:t>特征</w:t>
      </w:r>
      <w:bookmarkEnd w:id="10"/>
    </w:p>
    <w:p w:rsidR="00AA0C92" w:rsidRDefault="00AA0C92" w:rsidP="00AA0C92">
      <w:pPr>
        <w:ind w:firstLineChars="200" w:firstLine="560"/>
        <w:rPr>
          <w:rFonts w:ascii="幼圆" w:eastAsia="幼圆" w:hAnsi="宋体"/>
          <w:color w:val="000000" w:themeColor="text1"/>
          <w:sz w:val="28"/>
          <w:szCs w:val="28"/>
        </w:rPr>
      </w:pPr>
      <w:r w:rsidRPr="00AA0C92">
        <w:rPr>
          <w:rFonts w:ascii="幼圆" w:eastAsia="幼圆" w:hAnsi="宋体"/>
          <w:color w:val="000000" w:themeColor="text1"/>
          <w:sz w:val="28"/>
          <w:szCs w:val="28"/>
        </w:rPr>
        <w:t>20</w:t>
      </w:r>
      <w:r w:rsidR="00986B79">
        <w:rPr>
          <w:rFonts w:ascii="幼圆" w:eastAsia="幼圆" w:hAnsi="宋体" w:hint="eastAsia"/>
          <w:color w:val="000000" w:themeColor="text1"/>
          <w:sz w:val="28"/>
          <w:szCs w:val="28"/>
        </w:rPr>
        <w:t>20</w:t>
      </w:r>
      <w:r w:rsidRPr="00AA0C92">
        <w:rPr>
          <w:rFonts w:ascii="幼圆" w:eastAsia="幼圆" w:hAnsi="宋体" w:hint="eastAsia"/>
          <w:color w:val="000000" w:themeColor="text1"/>
          <w:sz w:val="28"/>
          <w:szCs w:val="28"/>
        </w:rPr>
        <w:t>年漳州市雷电</w:t>
      </w:r>
      <w:r>
        <w:rPr>
          <w:rFonts w:ascii="幼圆" w:eastAsia="幼圆" w:hAnsi="宋体" w:hint="eastAsia"/>
          <w:color w:val="000000" w:themeColor="text1"/>
          <w:sz w:val="28"/>
          <w:szCs w:val="28"/>
        </w:rPr>
        <w:t>流幅值</w:t>
      </w:r>
      <w:r w:rsidRPr="00AA0C92">
        <w:rPr>
          <w:rFonts w:ascii="幼圆" w:eastAsia="幼圆" w:hAnsi="宋体" w:hint="eastAsia"/>
          <w:color w:val="000000" w:themeColor="text1"/>
          <w:sz w:val="28"/>
          <w:szCs w:val="28"/>
        </w:rPr>
        <w:t>分布图表明，</w:t>
      </w:r>
      <w:r>
        <w:rPr>
          <w:rFonts w:ascii="幼圆" w:eastAsia="幼圆" w:hAnsi="宋体" w:hint="eastAsia"/>
          <w:color w:val="000000" w:themeColor="text1"/>
          <w:sz w:val="28"/>
          <w:szCs w:val="28"/>
        </w:rPr>
        <w:t>雷电流幅值</w:t>
      </w:r>
      <w:r w:rsidRPr="00AA0C92">
        <w:rPr>
          <w:rFonts w:ascii="幼圆" w:eastAsia="幼圆" w:hAnsi="宋体" w:hint="eastAsia"/>
          <w:color w:val="000000" w:themeColor="text1"/>
          <w:sz w:val="28"/>
          <w:szCs w:val="28"/>
        </w:rPr>
        <w:t>主要集中在</w:t>
      </w:r>
      <w:r w:rsidRPr="00AA0C92">
        <w:rPr>
          <w:rFonts w:ascii="幼圆" w:eastAsia="幼圆" w:hAnsi="宋体" w:hint="eastAsia"/>
          <w:color w:val="000000" w:themeColor="text1"/>
          <w:sz w:val="28"/>
          <w:szCs w:val="28"/>
        </w:rPr>
        <w:lastRenderedPageBreak/>
        <w:t>5</w:t>
      </w:r>
      <w:r w:rsidRPr="00AA0C92">
        <w:rPr>
          <w:rFonts w:ascii="幼圆" w:eastAsia="幼圆" w:hAnsi="宋体"/>
          <w:color w:val="000000" w:themeColor="text1"/>
          <w:sz w:val="28"/>
          <w:szCs w:val="28"/>
        </w:rPr>
        <w:t>-</w:t>
      </w:r>
      <w:r>
        <w:rPr>
          <w:rFonts w:ascii="幼圆" w:eastAsia="幼圆" w:hAnsi="宋体" w:hint="eastAsia"/>
          <w:color w:val="000000" w:themeColor="text1"/>
          <w:sz w:val="28"/>
          <w:szCs w:val="28"/>
        </w:rPr>
        <w:t>3</w:t>
      </w:r>
      <w:r w:rsidR="00986B79">
        <w:rPr>
          <w:rFonts w:ascii="幼圆" w:eastAsia="幼圆" w:hAnsi="宋体" w:hint="eastAsia"/>
          <w:color w:val="000000" w:themeColor="text1"/>
          <w:sz w:val="28"/>
          <w:szCs w:val="28"/>
        </w:rPr>
        <w:t>0</w:t>
      </w:r>
      <w:r w:rsidRPr="00AA0C92">
        <w:rPr>
          <w:rFonts w:ascii="幼圆" w:eastAsia="幼圆" w:hAnsi="宋体"/>
          <w:color w:val="000000" w:themeColor="text1"/>
          <w:sz w:val="28"/>
          <w:szCs w:val="28"/>
        </w:rPr>
        <w:t>kA</w:t>
      </w:r>
      <w:r w:rsidRPr="00AA0C92">
        <w:rPr>
          <w:rFonts w:ascii="幼圆" w:eastAsia="幼圆" w:hAnsi="宋体" w:hint="eastAsia"/>
          <w:color w:val="000000" w:themeColor="text1"/>
          <w:sz w:val="28"/>
          <w:szCs w:val="28"/>
        </w:rPr>
        <w:t>之间，占总雷电次数的</w:t>
      </w:r>
      <w:r w:rsidR="00BB2357">
        <w:rPr>
          <w:rFonts w:ascii="幼圆" w:eastAsia="幼圆" w:hAnsi="宋体" w:hint="eastAsia"/>
          <w:color w:val="000000" w:themeColor="text1"/>
          <w:sz w:val="28"/>
          <w:szCs w:val="28"/>
        </w:rPr>
        <w:t>9</w:t>
      </w:r>
      <w:r w:rsidR="00F1136B">
        <w:rPr>
          <w:rFonts w:ascii="幼圆" w:eastAsia="幼圆" w:hAnsi="宋体" w:hint="eastAsia"/>
          <w:color w:val="000000" w:themeColor="text1"/>
          <w:sz w:val="28"/>
          <w:szCs w:val="28"/>
        </w:rPr>
        <w:t>0</w:t>
      </w:r>
      <w:r w:rsidR="00BB2357">
        <w:rPr>
          <w:rFonts w:ascii="幼圆" w:eastAsia="幼圆" w:hAnsi="宋体" w:hint="eastAsia"/>
          <w:color w:val="000000" w:themeColor="text1"/>
          <w:sz w:val="28"/>
          <w:szCs w:val="28"/>
        </w:rPr>
        <w:t>.</w:t>
      </w:r>
      <w:r w:rsidR="00F1136B">
        <w:rPr>
          <w:rFonts w:ascii="幼圆" w:eastAsia="幼圆" w:hAnsi="宋体" w:hint="eastAsia"/>
          <w:color w:val="000000" w:themeColor="text1"/>
          <w:sz w:val="28"/>
          <w:szCs w:val="28"/>
        </w:rPr>
        <w:t>25</w:t>
      </w:r>
      <w:r w:rsidRPr="00AA0C92">
        <w:rPr>
          <w:rFonts w:ascii="幼圆" w:eastAsia="幼圆" w:hAnsi="宋体"/>
          <w:color w:val="000000" w:themeColor="text1"/>
          <w:sz w:val="28"/>
          <w:szCs w:val="28"/>
        </w:rPr>
        <w:t>%</w:t>
      </w:r>
      <w:r w:rsidRPr="00AA0C92">
        <w:rPr>
          <w:rFonts w:ascii="幼圆" w:eastAsia="幼圆" w:hAnsi="宋体" w:hint="eastAsia"/>
          <w:color w:val="000000" w:themeColor="text1"/>
          <w:sz w:val="28"/>
          <w:szCs w:val="28"/>
        </w:rPr>
        <w:t>以上，且以</w:t>
      </w:r>
      <w:r>
        <w:rPr>
          <w:rFonts w:ascii="幼圆" w:eastAsia="幼圆" w:hAnsi="宋体" w:hint="eastAsia"/>
          <w:color w:val="000000" w:themeColor="text1"/>
          <w:sz w:val="28"/>
          <w:szCs w:val="28"/>
        </w:rPr>
        <w:t>10</w:t>
      </w:r>
      <w:r w:rsidRPr="00AA0C92">
        <w:rPr>
          <w:rFonts w:ascii="幼圆" w:eastAsia="幼圆" w:hAnsi="宋体" w:hint="eastAsia"/>
          <w:color w:val="000000" w:themeColor="text1"/>
          <w:sz w:val="28"/>
          <w:szCs w:val="28"/>
        </w:rPr>
        <w:t>-</w:t>
      </w:r>
      <w:r w:rsidR="00F1136B">
        <w:rPr>
          <w:rFonts w:ascii="幼圆" w:eastAsia="幼圆" w:hAnsi="宋体" w:hint="eastAsia"/>
          <w:color w:val="000000" w:themeColor="text1"/>
          <w:sz w:val="28"/>
          <w:szCs w:val="28"/>
        </w:rPr>
        <w:t>20</w:t>
      </w:r>
      <w:r w:rsidRPr="00AA0C92">
        <w:rPr>
          <w:rFonts w:ascii="幼圆" w:eastAsia="幼圆" w:hAnsi="宋体" w:hint="eastAsia"/>
          <w:color w:val="000000" w:themeColor="text1"/>
          <w:sz w:val="28"/>
          <w:szCs w:val="28"/>
        </w:rPr>
        <w:t>k</w:t>
      </w:r>
      <w:r w:rsidRPr="00AA0C92">
        <w:rPr>
          <w:rFonts w:ascii="幼圆" w:eastAsia="幼圆" w:hAnsi="宋体"/>
          <w:color w:val="000000" w:themeColor="text1"/>
          <w:sz w:val="28"/>
          <w:szCs w:val="28"/>
        </w:rPr>
        <w:t>A</w:t>
      </w:r>
      <w:r w:rsidRPr="00AA0C92">
        <w:rPr>
          <w:rFonts w:ascii="幼圆" w:eastAsia="幼圆" w:hAnsi="宋体" w:hint="eastAsia"/>
          <w:color w:val="000000" w:themeColor="text1"/>
          <w:sz w:val="28"/>
          <w:szCs w:val="28"/>
        </w:rPr>
        <w:t>的雷电次数最高（图</w:t>
      </w:r>
      <w:r w:rsidR="00C56123">
        <w:rPr>
          <w:rFonts w:ascii="幼圆" w:eastAsia="幼圆" w:hAnsi="宋体" w:hint="eastAsia"/>
          <w:color w:val="000000" w:themeColor="text1"/>
          <w:sz w:val="28"/>
          <w:szCs w:val="28"/>
        </w:rPr>
        <w:t>7</w:t>
      </w:r>
      <w:r w:rsidRPr="00AA0C92">
        <w:rPr>
          <w:rFonts w:ascii="幼圆" w:eastAsia="幼圆" w:hAnsi="宋体" w:hint="eastAsia"/>
          <w:color w:val="000000" w:themeColor="text1"/>
          <w:sz w:val="28"/>
          <w:szCs w:val="28"/>
        </w:rPr>
        <w:t>）。</w:t>
      </w:r>
    </w:p>
    <w:p w:rsidR="003E4F27" w:rsidRPr="00DE603A" w:rsidRDefault="004E109C" w:rsidP="00DE603A">
      <w:pPr>
        <w:ind w:firstLineChars="200" w:firstLine="560"/>
        <w:rPr>
          <w:rFonts w:ascii="幼圆" w:eastAsia="幼圆" w:hAnsi="宋体"/>
          <w:color w:val="000000" w:themeColor="text1"/>
          <w:sz w:val="28"/>
          <w:szCs w:val="28"/>
        </w:rPr>
      </w:pPr>
      <w:r>
        <w:rPr>
          <w:rFonts w:ascii="幼圆" w:eastAsia="幼圆" w:hAnsi="宋体"/>
          <w:noProof/>
          <w:color w:val="000000" w:themeColor="text1"/>
          <w:sz w:val="28"/>
          <w:szCs w:val="28"/>
        </w:rPr>
        <w:drawing>
          <wp:inline distT="0" distB="0" distL="0" distR="0">
            <wp:extent cx="5274310" cy="2939119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39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F27" w:rsidRPr="00966518" w:rsidRDefault="003E4F27" w:rsidP="003E4F27">
      <w:pPr>
        <w:jc w:val="center"/>
        <w:rPr>
          <w:rFonts w:ascii="幼圆" w:eastAsia="幼圆" w:hAnsi="宋体"/>
          <w:kern w:val="0"/>
          <w:szCs w:val="21"/>
        </w:rPr>
      </w:pPr>
      <w:r>
        <w:rPr>
          <w:rFonts w:ascii="幼圆" w:eastAsia="幼圆" w:hAnsi="宋体" w:hint="eastAsia"/>
          <w:kern w:val="0"/>
          <w:szCs w:val="21"/>
        </w:rPr>
        <w:t>图</w:t>
      </w:r>
      <w:r w:rsidR="00DE603A">
        <w:rPr>
          <w:rFonts w:ascii="幼圆" w:eastAsia="幼圆" w:hAnsi="宋体" w:hint="eastAsia"/>
          <w:kern w:val="0"/>
          <w:szCs w:val="21"/>
        </w:rPr>
        <w:t>7</w:t>
      </w:r>
      <w:r>
        <w:rPr>
          <w:rFonts w:ascii="幼圆" w:eastAsia="幼圆" w:hAnsi="宋体" w:hint="eastAsia"/>
          <w:kern w:val="0"/>
          <w:szCs w:val="21"/>
        </w:rPr>
        <w:t xml:space="preserve"> 20</w:t>
      </w:r>
      <w:r w:rsidR="004E109C">
        <w:rPr>
          <w:rFonts w:ascii="幼圆" w:eastAsia="幼圆" w:hAnsi="宋体" w:hint="eastAsia"/>
          <w:kern w:val="0"/>
          <w:szCs w:val="21"/>
        </w:rPr>
        <w:t>20</w:t>
      </w:r>
      <w:r>
        <w:rPr>
          <w:rFonts w:ascii="幼圆" w:eastAsia="幼圆" w:hAnsi="宋体" w:hint="eastAsia"/>
          <w:kern w:val="0"/>
          <w:szCs w:val="21"/>
        </w:rPr>
        <w:t>年雷电流幅值分布图</w:t>
      </w:r>
    </w:p>
    <w:p w:rsidR="008928A3" w:rsidRDefault="00945855" w:rsidP="003D36CC">
      <w:pPr>
        <w:spacing w:beforeLines="50" w:before="156" w:afterLines="50" w:after="156"/>
        <w:outlineLvl w:val="1"/>
        <w:rPr>
          <w:rFonts w:ascii="幼圆" w:eastAsia="幼圆" w:hAnsi="宋体"/>
          <w:b/>
          <w:sz w:val="28"/>
          <w:szCs w:val="28"/>
        </w:rPr>
      </w:pPr>
      <w:bookmarkStart w:id="11" w:name="_Toc439943530"/>
      <w:r>
        <w:rPr>
          <w:rFonts w:ascii="幼圆" w:eastAsia="幼圆" w:hAnsi="宋体"/>
          <w:b/>
          <w:sz w:val="28"/>
          <w:szCs w:val="28"/>
        </w:rPr>
        <w:t>2.</w:t>
      </w:r>
      <w:r w:rsidR="00497095">
        <w:rPr>
          <w:rFonts w:ascii="幼圆" w:eastAsia="幼圆" w:hAnsi="宋体"/>
          <w:b/>
          <w:sz w:val="28"/>
          <w:szCs w:val="28"/>
        </w:rPr>
        <w:t>4</w:t>
      </w:r>
      <w:r>
        <w:rPr>
          <w:rFonts w:ascii="幼圆" w:eastAsia="幼圆" w:hAnsi="宋体" w:hint="eastAsia"/>
          <w:b/>
          <w:sz w:val="28"/>
          <w:szCs w:val="28"/>
        </w:rPr>
        <w:t>雷电日特征</w:t>
      </w:r>
      <w:bookmarkEnd w:id="11"/>
    </w:p>
    <w:p w:rsidR="00AF078B" w:rsidRDefault="0007316B" w:rsidP="003D36CC">
      <w:pPr>
        <w:spacing w:beforeLines="50" w:before="156" w:afterLines="50" w:after="156"/>
        <w:jc w:val="center"/>
        <w:outlineLvl w:val="1"/>
        <w:rPr>
          <w:rFonts w:ascii="幼圆" w:eastAsia="幼圆" w:hAnsi="宋体"/>
          <w:b/>
          <w:sz w:val="28"/>
          <w:szCs w:val="28"/>
        </w:rPr>
      </w:pPr>
      <w:r>
        <w:rPr>
          <w:rFonts w:ascii="幼圆" w:eastAsia="幼圆" w:hAnsi="宋体"/>
          <w:b/>
          <w:noProof/>
          <w:sz w:val="28"/>
          <w:szCs w:val="28"/>
        </w:rPr>
        <w:drawing>
          <wp:inline distT="0" distB="0" distL="0" distR="0">
            <wp:extent cx="5274310" cy="3484028"/>
            <wp:effectExtent l="19050" t="0" r="254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8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8A3" w:rsidRPr="00894526" w:rsidRDefault="008928A3" w:rsidP="008928A3">
      <w:pPr>
        <w:jc w:val="center"/>
        <w:rPr>
          <w:rFonts w:ascii="幼圆" w:eastAsia="幼圆" w:hAnsi="宋体"/>
          <w:kern w:val="0"/>
          <w:szCs w:val="21"/>
        </w:rPr>
      </w:pPr>
      <w:r w:rsidRPr="00894526">
        <w:rPr>
          <w:rFonts w:ascii="幼圆" w:eastAsia="幼圆" w:hAnsi="宋体" w:hint="eastAsia"/>
          <w:kern w:val="0"/>
          <w:szCs w:val="21"/>
        </w:rPr>
        <w:t>图</w:t>
      </w:r>
      <w:r w:rsidR="00DE603A">
        <w:rPr>
          <w:rFonts w:ascii="幼圆" w:eastAsia="幼圆" w:hAnsi="宋体" w:hint="eastAsia"/>
          <w:kern w:val="0"/>
          <w:szCs w:val="21"/>
        </w:rPr>
        <w:t>8</w:t>
      </w:r>
      <w:r w:rsidR="00AF078B" w:rsidRPr="00894526">
        <w:rPr>
          <w:rFonts w:ascii="幼圆" w:eastAsia="幼圆" w:hAnsi="宋体" w:hint="eastAsia"/>
          <w:kern w:val="0"/>
          <w:szCs w:val="21"/>
        </w:rPr>
        <w:t xml:space="preserve"> 2014年-</w:t>
      </w:r>
      <w:r w:rsidR="00977BF6" w:rsidRPr="00894526">
        <w:rPr>
          <w:rFonts w:ascii="幼圆" w:eastAsia="幼圆" w:hAnsi="宋体" w:hint="eastAsia"/>
          <w:kern w:val="0"/>
          <w:szCs w:val="21"/>
        </w:rPr>
        <w:t>20</w:t>
      </w:r>
      <w:r w:rsidR="0007316B">
        <w:rPr>
          <w:rFonts w:ascii="幼圆" w:eastAsia="幼圆" w:hAnsi="宋体" w:hint="eastAsia"/>
          <w:kern w:val="0"/>
          <w:szCs w:val="21"/>
        </w:rPr>
        <w:t>20</w:t>
      </w:r>
      <w:r w:rsidRPr="00894526">
        <w:rPr>
          <w:rFonts w:ascii="幼圆" w:eastAsia="幼圆" w:hAnsi="宋体" w:hint="eastAsia"/>
          <w:kern w:val="0"/>
          <w:szCs w:val="21"/>
        </w:rPr>
        <w:t>年漳州市雷电日对比图</w:t>
      </w:r>
    </w:p>
    <w:p w:rsidR="008928A3" w:rsidRDefault="008928A3" w:rsidP="00894526">
      <w:pPr>
        <w:jc w:val="center"/>
        <w:rPr>
          <w:rFonts w:ascii="幼圆" w:eastAsia="幼圆" w:hAnsi="宋体"/>
          <w:kern w:val="0"/>
          <w:szCs w:val="21"/>
        </w:rPr>
      </w:pPr>
      <w:r w:rsidRPr="00894526">
        <w:rPr>
          <w:rFonts w:ascii="幼圆" w:eastAsia="幼圆" w:hAnsi="宋体" w:hint="eastAsia"/>
          <w:kern w:val="0"/>
          <w:szCs w:val="21"/>
        </w:rPr>
        <w:t>注：一天内发生过雷电,即算作一个雷电日。</w:t>
      </w:r>
    </w:p>
    <w:p w:rsidR="00DE603A" w:rsidRPr="00894526" w:rsidRDefault="00DE603A" w:rsidP="00894526">
      <w:pPr>
        <w:jc w:val="center"/>
        <w:rPr>
          <w:rFonts w:ascii="幼圆" w:eastAsia="幼圆" w:hAnsi="宋体"/>
          <w:kern w:val="0"/>
          <w:szCs w:val="21"/>
        </w:rPr>
      </w:pPr>
    </w:p>
    <w:p w:rsidR="009805DB" w:rsidRDefault="009805DB" w:rsidP="003D36CC">
      <w:pPr>
        <w:pStyle w:val="ab"/>
        <w:spacing w:beforeLines="50" w:before="156" w:afterLines="50" w:after="156"/>
        <w:ind w:firstLineChars="200" w:firstLine="560"/>
        <w:jc w:val="left"/>
        <w:rPr>
          <w:rFonts w:ascii="幼圆" w:eastAsia="幼圆" w:hAnsi="宋体"/>
          <w:b w:val="0"/>
          <w:sz w:val="28"/>
          <w:szCs w:val="28"/>
        </w:rPr>
      </w:pPr>
      <w:bookmarkStart w:id="12" w:name="_Toc407226171"/>
      <w:bookmarkStart w:id="13" w:name="_Toc31766"/>
      <w:bookmarkStart w:id="14" w:name="_Toc23440"/>
      <w:bookmarkStart w:id="15" w:name="_Toc13374"/>
      <w:r>
        <w:rPr>
          <w:rFonts w:ascii="幼圆" w:eastAsia="幼圆" w:hAnsi="宋体" w:hint="eastAsia"/>
          <w:b w:val="0"/>
          <w:sz w:val="28"/>
          <w:szCs w:val="28"/>
        </w:rPr>
        <w:lastRenderedPageBreak/>
        <w:t>20</w:t>
      </w:r>
      <w:r w:rsidR="00372A16">
        <w:rPr>
          <w:rFonts w:ascii="幼圆" w:eastAsia="幼圆" w:hAnsi="宋体" w:hint="eastAsia"/>
          <w:b w:val="0"/>
          <w:sz w:val="28"/>
          <w:szCs w:val="28"/>
        </w:rPr>
        <w:t>20</w:t>
      </w:r>
      <w:r>
        <w:rPr>
          <w:rFonts w:ascii="幼圆" w:eastAsia="幼圆" w:hAnsi="宋体" w:hint="eastAsia"/>
          <w:b w:val="0"/>
          <w:sz w:val="28"/>
          <w:szCs w:val="28"/>
        </w:rPr>
        <w:t>年，漳州市雷电日为2</w:t>
      </w:r>
      <w:r w:rsidR="00372A16">
        <w:rPr>
          <w:rFonts w:ascii="幼圆" w:eastAsia="幼圆" w:hAnsi="宋体" w:hint="eastAsia"/>
          <w:b w:val="0"/>
          <w:sz w:val="28"/>
          <w:szCs w:val="28"/>
        </w:rPr>
        <w:t>36</w:t>
      </w:r>
      <w:r>
        <w:rPr>
          <w:rFonts w:ascii="幼圆" w:eastAsia="幼圆" w:hAnsi="宋体" w:hint="eastAsia"/>
          <w:b w:val="0"/>
          <w:sz w:val="28"/>
          <w:szCs w:val="28"/>
        </w:rPr>
        <w:t>天，约占全年天数的</w:t>
      </w:r>
      <w:r w:rsidR="00372A16">
        <w:rPr>
          <w:rFonts w:ascii="幼圆" w:eastAsia="幼圆" w:hAnsi="宋体" w:hint="eastAsia"/>
          <w:b w:val="0"/>
          <w:sz w:val="28"/>
          <w:szCs w:val="28"/>
        </w:rPr>
        <w:t>64.6</w:t>
      </w:r>
      <w:r>
        <w:rPr>
          <w:rFonts w:ascii="幼圆" w:eastAsia="幼圆" w:hAnsi="宋体" w:hint="eastAsia"/>
          <w:b w:val="0"/>
          <w:sz w:val="28"/>
          <w:szCs w:val="28"/>
        </w:rPr>
        <w:t>%，与201</w:t>
      </w:r>
      <w:r w:rsidR="00372A16">
        <w:rPr>
          <w:rFonts w:ascii="幼圆" w:eastAsia="幼圆" w:hAnsi="宋体" w:hint="eastAsia"/>
          <w:b w:val="0"/>
          <w:sz w:val="28"/>
          <w:szCs w:val="28"/>
        </w:rPr>
        <w:t>9</w:t>
      </w:r>
      <w:r>
        <w:rPr>
          <w:rFonts w:ascii="幼圆" w:eastAsia="幼圆" w:hAnsi="宋体" w:hint="eastAsia"/>
          <w:b w:val="0"/>
          <w:sz w:val="28"/>
          <w:szCs w:val="28"/>
        </w:rPr>
        <w:t>年的雷电日2</w:t>
      </w:r>
      <w:r w:rsidR="00372A16">
        <w:rPr>
          <w:rFonts w:ascii="幼圆" w:eastAsia="幼圆" w:hAnsi="宋体" w:hint="eastAsia"/>
          <w:b w:val="0"/>
          <w:sz w:val="28"/>
          <w:szCs w:val="28"/>
        </w:rPr>
        <w:t>45</w:t>
      </w:r>
      <w:r>
        <w:rPr>
          <w:rFonts w:ascii="幼圆" w:eastAsia="幼圆" w:hAnsi="宋体" w:hint="eastAsia"/>
          <w:b w:val="0"/>
          <w:sz w:val="28"/>
          <w:szCs w:val="28"/>
        </w:rPr>
        <w:t>天相比，</w:t>
      </w:r>
      <w:r w:rsidR="002D5EC4">
        <w:rPr>
          <w:rFonts w:ascii="幼圆" w:eastAsia="幼圆" w:hAnsi="宋体" w:hint="eastAsia"/>
          <w:b w:val="0"/>
          <w:sz w:val="28"/>
          <w:szCs w:val="28"/>
        </w:rPr>
        <w:t>减少</w:t>
      </w:r>
      <w:r>
        <w:rPr>
          <w:rFonts w:ascii="幼圆" w:eastAsia="幼圆" w:hAnsi="宋体" w:hint="eastAsia"/>
          <w:b w:val="0"/>
          <w:sz w:val="28"/>
          <w:szCs w:val="28"/>
        </w:rPr>
        <w:t>了</w:t>
      </w:r>
      <w:r w:rsidR="00372A16">
        <w:rPr>
          <w:rFonts w:ascii="幼圆" w:eastAsia="幼圆" w:hAnsi="宋体" w:hint="eastAsia"/>
          <w:b w:val="0"/>
          <w:sz w:val="28"/>
          <w:szCs w:val="28"/>
        </w:rPr>
        <w:t>9</w:t>
      </w:r>
      <w:r w:rsidR="00AB6E26">
        <w:rPr>
          <w:rFonts w:ascii="幼圆" w:eastAsia="幼圆" w:hAnsi="宋体" w:hint="eastAsia"/>
          <w:b w:val="0"/>
          <w:sz w:val="28"/>
          <w:szCs w:val="28"/>
        </w:rPr>
        <w:t>天</w:t>
      </w:r>
      <w:r>
        <w:rPr>
          <w:rFonts w:ascii="幼圆" w:eastAsia="幼圆" w:hAnsi="宋体" w:hint="eastAsia"/>
          <w:b w:val="0"/>
          <w:sz w:val="28"/>
          <w:szCs w:val="28"/>
        </w:rPr>
        <w:t>。</w:t>
      </w:r>
      <w:r w:rsidR="00372A16">
        <w:rPr>
          <w:rFonts w:ascii="幼圆" w:eastAsia="幼圆" w:hAnsi="宋体"/>
          <w:b w:val="0"/>
          <w:sz w:val="28"/>
          <w:szCs w:val="28"/>
        </w:rPr>
        <w:t>20</w:t>
      </w:r>
      <w:r w:rsidR="00372A16">
        <w:rPr>
          <w:rFonts w:ascii="幼圆" w:eastAsia="幼圆" w:hAnsi="宋体" w:hint="eastAsia"/>
          <w:b w:val="0"/>
          <w:sz w:val="28"/>
          <w:szCs w:val="28"/>
        </w:rPr>
        <w:t>20年初雷电日发生在</w:t>
      </w:r>
      <w:r w:rsidR="00372A16">
        <w:rPr>
          <w:rFonts w:ascii="幼圆" w:eastAsia="幼圆" w:hAnsi="宋体"/>
          <w:b w:val="0"/>
          <w:sz w:val="28"/>
          <w:szCs w:val="28"/>
        </w:rPr>
        <w:t>1</w:t>
      </w:r>
      <w:r w:rsidR="00372A16">
        <w:rPr>
          <w:rFonts w:ascii="幼圆" w:eastAsia="幼圆" w:hAnsi="宋体" w:hint="eastAsia"/>
          <w:b w:val="0"/>
          <w:sz w:val="28"/>
          <w:szCs w:val="28"/>
        </w:rPr>
        <w:t>月4日5时（诏安县）</w:t>
      </w:r>
      <w:r w:rsidR="00372A16" w:rsidRPr="009F718B">
        <w:rPr>
          <w:rFonts w:ascii="幼圆" w:eastAsia="幼圆" w:hAnsi="宋体" w:hint="eastAsia"/>
          <w:b w:val="0"/>
          <w:sz w:val="28"/>
          <w:szCs w:val="28"/>
        </w:rPr>
        <w:t>强度为</w:t>
      </w:r>
      <w:r w:rsidR="00372A16">
        <w:rPr>
          <w:rFonts w:ascii="幼圆" w:eastAsia="幼圆" w:hAnsi="宋体" w:hint="eastAsia"/>
          <w:b w:val="0"/>
          <w:sz w:val="28"/>
          <w:szCs w:val="28"/>
        </w:rPr>
        <w:t>24.091</w:t>
      </w:r>
      <w:r w:rsidR="00372A16" w:rsidRPr="00225C6C">
        <w:rPr>
          <w:rFonts w:ascii="幼圆" w:eastAsia="幼圆" w:hAnsi="宋体" w:hint="eastAsia"/>
          <w:b w:val="0"/>
          <w:sz w:val="28"/>
          <w:szCs w:val="28"/>
        </w:rPr>
        <w:t>kA</w:t>
      </w:r>
      <w:r w:rsidR="00372A16">
        <w:rPr>
          <w:rFonts w:ascii="幼圆" w:eastAsia="幼圆" w:hAnsi="宋体" w:hint="eastAsia"/>
          <w:b w:val="0"/>
          <w:sz w:val="28"/>
          <w:szCs w:val="28"/>
        </w:rPr>
        <w:t>，</w:t>
      </w:r>
      <w:r w:rsidR="00372A16" w:rsidRPr="00EE0372">
        <w:rPr>
          <w:rFonts w:ascii="幼圆" w:eastAsia="幼圆" w:hAnsi="宋体" w:hint="eastAsia"/>
          <w:b w:val="0"/>
          <w:sz w:val="28"/>
          <w:szCs w:val="28"/>
        </w:rPr>
        <w:t>终雷电日发生于12月22日05时(龙海市)</w:t>
      </w:r>
      <w:r w:rsidR="00372A16" w:rsidRPr="009F718B">
        <w:rPr>
          <w:rFonts w:ascii="幼圆" w:eastAsia="幼圆" w:hAnsi="宋体" w:hint="eastAsia"/>
          <w:b w:val="0"/>
          <w:sz w:val="28"/>
          <w:szCs w:val="28"/>
        </w:rPr>
        <w:t>强度为</w:t>
      </w:r>
      <w:r w:rsidR="00372A16">
        <w:rPr>
          <w:rFonts w:ascii="幼圆" w:eastAsia="幼圆" w:hAnsi="宋体" w:hint="eastAsia"/>
          <w:b w:val="0"/>
          <w:sz w:val="28"/>
          <w:szCs w:val="28"/>
        </w:rPr>
        <w:t>24.668</w:t>
      </w:r>
      <w:r w:rsidR="00372A16" w:rsidRPr="00225C6C">
        <w:rPr>
          <w:rFonts w:ascii="幼圆" w:eastAsia="幼圆" w:hAnsi="宋体" w:hint="eastAsia"/>
          <w:b w:val="0"/>
          <w:sz w:val="28"/>
          <w:szCs w:val="28"/>
        </w:rPr>
        <w:t>kA</w:t>
      </w:r>
      <w:r w:rsidR="00372A16" w:rsidRPr="00EE0372">
        <w:rPr>
          <w:rFonts w:ascii="幼圆" w:eastAsia="幼圆" w:hAnsi="宋体" w:hint="eastAsia"/>
          <w:b w:val="0"/>
          <w:sz w:val="28"/>
          <w:szCs w:val="28"/>
        </w:rPr>
        <w:t>。</w:t>
      </w:r>
    </w:p>
    <w:p w:rsidR="00EF540B" w:rsidRPr="00C83C45" w:rsidRDefault="00C161D5" w:rsidP="00491DAD">
      <w:pPr>
        <w:outlineLvl w:val="0"/>
        <w:rPr>
          <w:rFonts w:ascii="微软雅黑" w:eastAsia="微软雅黑" w:hAnsi="微软雅黑" w:cs="微软雅黑"/>
          <w:sz w:val="32"/>
          <w:szCs w:val="32"/>
        </w:rPr>
      </w:pPr>
      <w:bookmarkStart w:id="16" w:name="_Toc439943532"/>
      <w:bookmarkEnd w:id="12"/>
      <w:bookmarkEnd w:id="13"/>
      <w:bookmarkEnd w:id="14"/>
      <w:bookmarkEnd w:id="15"/>
      <w:r>
        <w:rPr>
          <w:rFonts w:ascii="微软雅黑" w:eastAsia="微软雅黑" w:hAnsi="微软雅黑" w:cs="微软雅黑" w:hint="eastAsia"/>
          <w:sz w:val="32"/>
          <w:szCs w:val="32"/>
        </w:rPr>
        <w:t>3</w:t>
      </w:r>
      <w:r w:rsidR="00945855">
        <w:rPr>
          <w:rFonts w:ascii="微软雅黑" w:eastAsia="微软雅黑" w:hAnsi="微软雅黑" w:cs="微软雅黑"/>
          <w:sz w:val="32"/>
          <w:szCs w:val="32"/>
        </w:rPr>
        <w:t xml:space="preserve">. </w:t>
      </w:r>
      <w:r w:rsidR="00E32543">
        <w:rPr>
          <w:rFonts w:ascii="微软雅黑" w:eastAsia="微软雅黑" w:hAnsi="微软雅黑" w:cs="微软雅黑"/>
          <w:sz w:val="32"/>
          <w:szCs w:val="32"/>
        </w:rPr>
        <w:t>20</w:t>
      </w:r>
      <w:r w:rsidR="00DE7A81">
        <w:rPr>
          <w:rFonts w:ascii="微软雅黑" w:eastAsia="微软雅黑" w:hAnsi="微软雅黑" w:cs="微软雅黑" w:hint="eastAsia"/>
          <w:sz w:val="32"/>
          <w:szCs w:val="32"/>
        </w:rPr>
        <w:t>20</w:t>
      </w:r>
      <w:r w:rsidR="00945855">
        <w:rPr>
          <w:rFonts w:ascii="微软雅黑" w:eastAsia="微软雅黑" w:hAnsi="微软雅黑" w:cs="微软雅黑" w:hint="eastAsia"/>
          <w:sz w:val="32"/>
          <w:szCs w:val="32"/>
        </w:rPr>
        <w:t>年</w:t>
      </w:r>
      <w:r w:rsidR="00C83C45">
        <w:rPr>
          <w:rFonts w:ascii="微软雅黑" w:eastAsia="微软雅黑" w:hAnsi="微软雅黑" w:cs="微软雅黑" w:hint="eastAsia"/>
          <w:sz w:val="32"/>
          <w:szCs w:val="32"/>
        </w:rPr>
        <w:t>部分雷</w:t>
      </w:r>
      <w:r w:rsidR="00945855">
        <w:rPr>
          <w:rFonts w:ascii="微软雅黑" w:eastAsia="微软雅黑" w:hAnsi="微软雅黑" w:cs="微软雅黑" w:hint="eastAsia"/>
          <w:sz w:val="32"/>
          <w:szCs w:val="32"/>
        </w:rPr>
        <w:t>灾</w:t>
      </w:r>
      <w:bookmarkEnd w:id="16"/>
      <w:r w:rsidR="00C83C45">
        <w:rPr>
          <w:rFonts w:ascii="微软雅黑" w:eastAsia="微软雅黑" w:hAnsi="微软雅黑" w:cs="微软雅黑" w:hint="eastAsia"/>
          <w:sz w:val="32"/>
          <w:szCs w:val="32"/>
        </w:rPr>
        <w:t>实例</w:t>
      </w:r>
      <w:bookmarkStart w:id="17" w:name="_Toc445101359"/>
    </w:p>
    <w:p w:rsidR="00DE7A81" w:rsidRPr="00DE7A81" w:rsidRDefault="00DE7A81" w:rsidP="00DE7A81">
      <w:pPr>
        <w:ind w:firstLineChars="200" w:firstLine="560"/>
        <w:rPr>
          <w:rFonts w:ascii="幼圆" w:eastAsia="幼圆" w:hAnsi="宋体"/>
          <w:sz w:val="28"/>
          <w:szCs w:val="28"/>
        </w:rPr>
      </w:pPr>
      <w:r w:rsidRPr="00DE7A81">
        <w:rPr>
          <w:rFonts w:ascii="幼圆" w:eastAsia="幼圆" w:hAnsi="宋体" w:hint="eastAsia"/>
          <w:sz w:val="28"/>
          <w:szCs w:val="28"/>
        </w:rPr>
        <w:t>（1）5月6日下午，福建省漳州市龙海市东园镇枫林</w:t>
      </w:r>
      <w:proofErr w:type="gramStart"/>
      <w:r w:rsidRPr="00DE7A81">
        <w:rPr>
          <w:rFonts w:ascii="幼圆" w:eastAsia="幼圆" w:hAnsi="宋体" w:hint="eastAsia"/>
          <w:sz w:val="28"/>
          <w:szCs w:val="28"/>
        </w:rPr>
        <w:t>村国网福建省</w:t>
      </w:r>
      <w:proofErr w:type="gramEnd"/>
      <w:r w:rsidRPr="00DE7A81">
        <w:rPr>
          <w:rFonts w:ascii="幼圆" w:eastAsia="幼圆" w:hAnsi="宋体" w:hint="eastAsia"/>
          <w:sz w:val="28"/>
          <w:szCs w:val="28"/>
        </w:rPr>
        <w:t>电力有限公司龙海市供电公司遭雷击，损坏1台变压器。直接经济损失2.36万元。</w:t>
      </w:r>
    </w:p>
    <w:p w:rsidR="00DE7A81" w:rsidRPr="00DE7A81" w:rsidRDefault="00DE7A81" w:rsidP="00DE7A81">
      <w:pPr>
        <w:rPr>
          <w:rFonts w:ascii="幼圆" w:eastAsia="幼圆" w:hAnsi="宋体"/>
          <w:sz w:val="28"/>
          <w:szCs w:val="28"/>
        </w:rPr>
      </w:pPr>
      <w:r w:rsidRPr="00DE7A81">
        <w:rPr>
          <w:rFonts w:ascii="幼圆" w:eastAsia="幼圆" w:hAnsi="宋体" w:hint="eastAsia"/>
          <w:sz w:val="28"/>
          <w:szCs w:val="28"/>
        </w:rPr>
        <w:t>  </w:t>
      </w:r>
      <w:r w:rsidRPr="00DE7A81">
        <w:rPr>
          <w:rFonts w:ascii="幼圆" w:eastAsia="幼圆" w:hAnsi="宋体" w:hint="eastAsia"/>
          <w:sz w:val="28"/>
          <w:szCs w:val="28"/>
        </w:rPr>
        <w:t>（2）5月7日下午，福建省漳州市龙海市</w:t>
      </w:r>
      <w:proofErr w:type="gramStart"/>
      <w:r w:rsidRPr="00DE7A81">
        <w:rPr>
          <w:rFonts w:ascii="幼圆" w:eastAsia="幼圆" w:hAnsi="宋体" w:hint="eastAsia"/>
          <w:sz w:val="28"/>
          <w:szCs w:val="28"/>
        </w:rPr>
        <w:t>海澄镇合浦村国网福建省</w:t>
      </w:r>
      <w:proofErr w:type="gramEnd"/>
      <w:r w:rsidRPr="00DE7A81">
        <w:rPr>
          <w:rFonts w:ascii="幼圆" w:eastAsia="幼圆" w:hAnsi="宋体" w:hint="eastAsia"/>
          <w:sz w:val="28"/>
          <w:szCs w:val="28"/>
        </w:rPr>
        <w:t>电力有限公司龙海市供电公司遭雷击，损坏1台变压器。直接经济损失4万元。</w:t>
      </w:r>
    </w:p>
    <w:p w:rsidR="00DE7A81" w:rsidRPr="00DE7A81" w:rsidRDefault="00DE7A81" w:rsidP="00DE7A81">
      <w:pPr>
        <w:ind w:firstLineChars="200" w:firstLine="560"/>
        <w:rPr>
          <w:rFonts w:ascii="幼圆" w:eastAsia="幼圆" w:hAnsi="宋体"/>
          <w:sz w:val="28"/>
          <w:szCs w:val="28"/>
        </w:rPr>
      </w:pPr>
      <w:r w:rsidRPr="00DE7A81">
        <w:rPr>
          <w:rFonts w:ascii="幼圆" w:eastAsia="幼圆" w:hAnsi="宋体" w:hint="eastAsia"/>
          <w:sz w:val="28"/>
          <w:szCs w:val="28"/>
        </w:rPr>
        <w:t>（3）5月10日下午，福建省漳州市龙海市海澄下浦</w:t>
      </w:r>
      <w:proofErr w:type="gramStart"/>
      <w:r w:rsidRPr="00DE7A81">
        <w:rPr>
          <w:rFonts w:ascii="幼圆" w:eastAsia="幼圆" w:hAnsi="宋体" w:hint="eastAsia"/>
          <w:sz w:val="28"/>
          <w:szCs w:val="28"/>
        </w:rPr>
        <w:t>村国网福建省</w:t>
      </w:r>
      <w:proofErr w:type="gramEnd"/>
      <w:r w:rsidRPr="00DE7A81">
        <w:rPr>
          <w:rFonts w:ascii="幼圆" w:eastAsia="幼圆" w:hAnsi="宋体" w:hint="eastAsia"/>
          <w:sz w:val="28"/>
          <w:szCs w:val="28"/>
        </w:rPr>
        <w:t>电力有限公司龙海市供电公司遭雷击，损坏1台变压器。直接经济损失1.6万元。</w:t>
      </w:r>
    </w:p>
    <w:p w:rsidR="00DE7A81" w:rsidRPr="00DE7A81" w:rsidRDefault="00DE7A81" w:rsidP="00DE7A81">
      <w:pPr>
        <w:ind w:firstLineChars="200" w:firstLine="560"/>
        <w:rPr>
          <w:rFonts w:ascii="幼圆" w:eastAsia="幼圆" w:hAnsi="宋体"/>
          <w:sz w:val="28"/>
          <w:szCs w:val="28"/>
        </w:rPr>
      </w:pPr>
      <w:r w:rsidRPr="00DE7A81">
        <w:rPr>
          <w:rFonts w:ascii="幼圆" w:eastAsia="幼圆" w:hAnsi="宋体" w:hint="eastAsia"/>
          <w:sz w:val="28"/>
          <w:szCs w:val="28"/>
        </w:rPr>
        <w:t>（4）5月11日下午，福建省漳州市龙海市浮宫镇</w:t>
      </w:r>
      <w:proofErr w:type="gramStart"/>
      <w:r w:rsidRPr="00DE7A81">
        <w:rPr>
          <w:rFonts w:ascii="幼圆" w:eastAsia="幼圆" w:hAnsi="宋体" w:hint="eastAsia"/>
          <w:sz w:val="28"/>
          <w:szCs w:val="28"/>
        </w:rPr>
        <w:t>考后村国网福建省</w:t>
      </w:r>
      <w:proofErr w:type="gramEnd"/>
      <w:r w:rsidRPr="00DE7A81">
        <w:rPr>
          <w:rFonts w:ascii="幼圆" w:eastAsia="幼圆" w:hAnsi="宋体" w:hint="eastAsia"/>
          <w:sz w:val="28"/>
          <w:szCs w:val="28"/>
        </w:rPr>
        <w:t>电力有限公司龙海市供电公司遭雷击，损坏1个电线、电路。直接经济损失0.2万元。</w:t>
      </w:r>
    </w:p>
    <w:p w:rsidR="00DE7A81" w:rsidRPr="00DE7A81" w:rsidRDefault="00DE7A81" w:rsidP="00DE7A81">
      <w:pPr>
        <w:rPr>
          <w:rFonts w:ascii="幼圆" w:eastAsia="幼圆" w:hAnsi="宋体"/>
          <w:sz w:val="28"/>
          <w:szCs w:val="28"/>
        </w:rPr>
      </w:pPr>
      <w:r w:rsidRPr="00DE7A81">
        <w:rPr>
          <w:rFonts w:ascii="幼圆" w:eastAsia="幼圆" w:hAnsi="宋体" w:hint="eastAsia"/>
          <w:sz w:val="28"/>
          <w:szCs w:val="28"/>
        </w:rPr>
        <w:t>  </w:t>
      </w:r>
      <w:r w:rsidRPr="00DE7A81">
        <w:rPr>
          <w:rFonts w:ascii="幼圆" w:eastAsia="幼圆" w:hAnsi="宋体" w:hint="eastAsia"/>
          <w:sz w:val="28"/>
          <w:szCs w:val="28"/>
        </w:rPr>
        <w:t>（5）5月18日下午，福建省漳州市龙海市角美</w:t>
      </w:r>
      <w:proofErr w:type="gramStart"/>
      <w:r w:rsidRPr="00DE7A81">
        <w:rPr>
          <w:rFonts w:ascii="幼圆" w:eastAsia="幼圆" w:hAnsi="宋体" w:hint="eastAsia"/>
          <w:sz w:val="28"/>
          <w:szCs w:val="28"/>
        </w:rPr>
        <w:t>镇国网福建省</w:t>
      </w:r>
      <w:proofErr w:type="gramEnd"/>
      <w:r w:rsidRPr="00DE7A81">
        <w:rPr>
          <w:rFonts w:ascii="幼圆" w:eastAsia="幼圆" w:hAnsi="宋体" w:hint="eastAsia"/>
          <w:sz w:val="28"/>
          <w:szCs w:val="28"/>
        </w:rPr>
        <w:t>电力有限公司龙海市供电公司遭雷击，损坏1处电缆中间接头。直接经济损失1.8万元。</w:t>
      </w:r>
    </w:p>
    <w:p w:rsidR="00D04CD5" w:rsidRPr="00D04CD5" w:rsidRDefault="00E15642" w:rsidP="00491DAD">
      <w:pPr>
        <w:outlineLvl w:val="0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4</w:t>
      </w:r>
      <w:r>
        <w:rPr>
          <w:rFonts w:ascii="微软雅黑" w:eastAsia="微软雅黑" w:hAnsi="微软雅黑" w:cs="微软雅黑"/>
          <w:sz w:val="32"/>
          <w:szCs w:val="32"/>
        </w:rPr>
        <w:t>.</w:t>
      </w:r>
      <w:r>
        <w:rPr>
          <w:rFonts w:ascii="微软雅黑" w:eastAsia="微软雅黑" w:hAnsi="微软雅黑" w:cs="微软雅黑" w:hint="eastAsia"/>
          <w:sz w:val="32"/>
          <w:szCs w:val="32"/>
        </w:rPr>
        <w:t xml:space="preserve"> </w:t>
      </w:r>
      <w:r w:rsidR="00D04CD5" w:rsidRPr="00D04CD5">
        <w:rPr>
          <w:rFonts w:ascii="微软雅黑" w:eastAsia="微软雅黑" w:hAnsi="微软雅黑" w:cs="微软雅黑" w:hint="eastAsia"/>
          <w:sz w:val="32"/>
          <w:szCs w:val="32"/>
        </w:rPr>
        <w:t>雷电安全防护建议</w:t>
      </w:r>
      <w:bookmarkEnd w:id="17"/>
    </w:p>
    <w:p w:rsidR="00D04CD5" w:rsidRPr="00D2630A" w:rsidRDefault="00D04CD5" w:rsidP="00491DAD">
      <w:pPr>
        <w:ind w:firstLineChars="200" w:firstLine="560"/>
        <w:rPr>
          <w:rFonts w:ascii="幼圆" w:eastAsia="幼圆" w:hAnsi="宋体"/>
          <w:sz w:val="28"/>
          <w:szCs w:val="28"/>
        </w:rPr>
      </w:pPr>
      <w:r w:rsidRPr="00D2630A">
        <w:rPr>
          <w:rFonts w:ascii="幼圆" w:eastAsia="幼圆" w:hAnsi="宋体"/>
          <w:sz w:val="28"/>
          <w:szCs w:val="28"/>
        </w:rPr>
        <w:t>防雷减灾应坚持</w:t>
      </w:r>
      <w:r w:rsidRPr="00D2630A">
        <w:rPr>
          <w:rFonts w:ascii="幼圆" w:eastAsia="幼圆" w:hAnsi="宋体"/>
          <w:sz w:val="28"/>
          <w:szCs w:val="28"/>
        </w:rPr>
        <w:t>“</w:t>
      </w:r>
      <w:r w:rsidRPr="00D2630A">
        <w:rPr>
          <w:rFonts w:ascii="幼圆" w:eastAsia="幼圆" w:hAnsi="宋体"/>
          <w:sz w:val="28"/>
          <w:szCs w:val="28"/>
        </w:rPr>
        <w:t>预防为主、防治结合</w:t>
      </w:r>
      <w:r w:rsidRPr="00D2630A">
        <w:rPr>
          <w:rFonts w:ascii="幼圆" w:eastAsia="幼圆" w:hAnsi="宋体"/>
          <w:sz w:val="28"/>
          <w:szCs w:val="28"/>
        </w:rPr>
        <w:t>”</w:t>
      </w:r>
      <w:r w:rsidRPr="00D2630A">
        <w:rPr>
          <w:rFonts w:ascii="幼圆" w:eastAsia="幼圆" w:hAnsi="宋体"/>
          <w:sz w:val="28"/>
          <w:szCs w:val="28"/>
        </w:rPr>
        <w:t>的方针</w:t>
      </w:r>
      <w:r w:rsidRPr="00D2630A">
        <w:rPr>
          <w:rFonts w:ascii="幼圆" w:eastAsia="幼圆" w:hAnsi="宋体" w:hint="eastAsia"/>
          <w:sz w:val="28"/>
          <w:szCs w:val="28"/>
        </w:rPr>
        <w:t>，做好以下几点：</w:t>
      </w:r>
    </w:p>
    <w:p w:rsidR="00D04CD5" w:rsidRPr="00D2630A" w:rsidRDefault="00D04CD5" w:rsidP="00491DAD">
      <w:pPr>
        <w:numPr>
          <w:ilvl w:val="0"/>
          <w:numId w:val="3"/>
        </w:numPr>
        <w:ind w:firstLineChars="200" w:firstLine="560"/>
        <w:rPr>
          <w:rFonts w:ascii="幼圆" w:eastAsia="幼圆" w:hAnsi="宋体"/>
          <w:sz w:val="28"/>
          <w:szCs w:val="28"/>
        </w:rPr>
      </w:pPr>
      <w:r w:rsidRPr="00D2630A">
        <w:rPr>
          <w:rFonts w:ascii="幼圆" w:eastAsia="幼圆" w:hAnsi="宋体"/>
          <w:sz w:val="28"/>
          <w:szCs w:val="28"/>
        </w:rPr>
        <w:lastRenderedPageBreak/>
        <w:t>防雷装置</w:t>
      </w:r>
      <w:r w:rsidRPr="00D2630A">
        <w:rPr>
          <w:rFonts w:ascii="幼圆" w:eastAsia="幼圆" w:hAnsi="宋体" w:hint="eastAsia"/>
          <w:sz w:val="28"/>
          <w:szCs w:val="28"/>
        </w:rPr>
        <w:t>施工应当委托具有相应资质的检测机构开展质量跟踪检测，做到</w:t>
      </w:r>
      <w:r w:rsidRPr="00D2630A">
        <w:rPr>
          <w:rFonts w:ascii="幼圆" w:eastAsia="幼圆" w:hAnsi="宋体"/>
          <w:sz w:val="28"/>
          <w:szCs w:val="28"/>
        </w:rPr>
        <w:t>防雷装置</w:t>
      </w:r>
      <w:r w:rsidRPr="00D2630A">
        <w:rPr>
          <w:rFonts w:ascii="幼圆" w:eastAsia="幼圆" w:hAnsi="宋体" w:hint="eastAsia"/>
          <w:sz w:val="28"/>
          <w:szCs w:val="28"/>
        </w:rPr>
        <w:t>与建筑物“同时设计，同时施工，同时投入使用”。</w:t>
      </w:r>
      <w:r w:rsidRPr="00D2630A">
        <w:rPr>
          <w:rFonts w:ascii="幼圆" w:eastAsia="幼圆" w:hAnsi="宋体"/>
          <w:sz w:val="28"/>
          <w:szCs w:val="28"/>
        </w:rPr>
        <w:t>已投入使用的建构筑物应当进行防雷装置定期安全检测，消除隐患（不合格的防雷装置非但起不了防护作用，</w:t>
      </w:r>
      <w:r w:rsidRPr="00D2630A">
        <w:rPr>
          <w:rFonts w:ascii="幼圆" w:eastAsia="幼圆" w:hAnsi="宋体" w:hint="eastAsia"/>
          <w:sz w:val="28"/>
          <w:szCs w:val="28"/>
        </w:rPr>
        <w:t>有时</w:t>
      </w:r>
      <w:r w:rsidRPr="00D2630A">
        <w:rPr>
          <w:rFonts w:ascii="幼圆" w:eastAsia="幼圆" w:hAnsi="宋体"/>
          <w:sz w:val="28"/>
          <w:szCs w:val="28"/>
        </w:rPr>
        <w:t>会引雷致灾）</w:t>
      </w:r>
      <w:r w:rsidRPr="00D2630A">
        <w:rPr>
          <w:rFonts w:ascii="幼圆" w:eastAsia="幼圆" w:hAnsi="宋体" w:hint="eastAsia"/>
          <w:sz w:val="28"/>
          <w:szCs w:val="28"/>
        </w:rPr>
        <w:t>。商品房交付使用时注意查阅防雷设施是否合格。当遭受雷击时应及时通知当地防雷监管部门,以便找出原因采取补救措施。</w:t>
      </w:r>
    </w:p>
    <w:p w:rsidR="00D04CD5" w:rsidRPr="00D2630A" w:rsidRDefault="00D04CD5" w:rsidP="00491DAD">
      <w:pPr>
        <w:numPr>
          <w:ilvl w:val="0"/>
          <w:numId w:val="3"/>
        </w:numPr>
        <w:ind w:firstLineChars="200" w:firstLine="560"/>
        <w:rPr>
          <w:rFonts w:ascii="幼圆" w:eastAsia="幼圆" w:hAnsi="宋体"/>
          <w:sz w:val="28"/>
          <w:szCs w:val="28"/>
        </w:rPr>
      </w:pPr>
      <w:r w:rsidRPr="00D2630A">
        <w:rPr>
          <w:rFonts w:ascii="幼圆" w:eastAsia="幼圆" w:hAnsi="宋体"/>
          <w:sz w:val="28"/>
          <w:szCs w:val="28"/>
        </w:rPr>
        <w:t>要提高防雷安全意识，关注雷电预警，雷雨</w:t>
      </w:r>
      <w:proofErr w:type="gramStart"/>
      <w:r w:rsidRPr="00D2630A">
        <w:rPr>
          <w:rFonts w:ascii="幼圆" w:eastAsia="幼圆" w:hAnsi="宋体"/>
          <w:sz w:val="28"/>
          <w:szCs w:val="28"/>
        </w:rPr>
        <w:t>天及时</w:t>
      </w:r>
      <w:proofErr w:type="gramEnd"/>
      <w:r w:rsidRPr="00D2630A">
        <w:rPr>
          <w:rFonts w:ascii="幼圆" w:eastAsia="幼圆" w:hAnsi="宋体"/>
          <w:sz w:val="28"/>
          <w:szCs w:val="28"/>
        </w:rPr>
        <w:t>采取科学的防雷应急避险措施，避免和减少雷击造成人员伤亡和财产损失。</w:t>
      </w:r>
    </w:p>
    <w:p w:rsidR="00D04CD5" w:rsidRPr="00D2630A" w:rsidRDefault="00D04CD5" w:rsidP="00491DAD">
      <w:pPr>
        <w:numPr>
          <w:ilvl w:val="0"/>
          <w:numId w:val="3"/>
        </w:numPr>
        <w:ind w:firstLineChars="200" w:firstLine="560"/>
        <w:rPr>
          <w:rFonts w:ascii="幼圆" w:eastAsia="幼圆" w:hAnsi="宋体"/>
          <w:sz w:val="28"/>
          <w:szCs w:val="28"/>
        </w:rPr>
      </w:pPr>
      <w:r w:rsidRPr="00D2630A">
        <w:rPr>
          <w:rFonts w:ascii="幼圆" w:eastAsia="幼圆" w:hAnsi="宋体" w:hint="eastAsia"/>
          <w:sz w:val="28"/>
          <w:szCs w:val="28"/>
        </w:rPr>
        <w:t>明确防御雷电灾害责任人，负责对防雷设施的安全检查和日常维护工作。</w:t>
      </w:r>
    </w:p>
    <w:p w:rsidR="00D04CD5" w:rsidRPr="00D2630A" w:rsidRDefault="00D04CD5" w:rsidP="00491DAD">
      <w:pPr>
        <w:numPr>
          <w:ilvl w:val="0"/>
          <w:numId w:val="3"/>
        </w:numPr>
        <w:ind w:firstLineChars="200" w:firstLine="560"/>
        <w:rPr>
          <w:rFonts w:ascii="幼圆" w:eastAsia="幼圆" w:hAnsi="宋体"/>
          <w:sz w:val="28"/>
          <w:szCs w:val="28"/>
        </w:rPr>
      </w:pPr>
      <w:r w:rsidRPr="00D2630A">
        <w:rPr>
          <w:rFonts w:ascii="幼圆" w:eastAsia="幼圆" w:hAnsi="宋体" w:hint="eastAsia"/>
          <w:sz w:val="28"/>
          <w:szCs w:val="28"/>
        </w:rPr>
        <w:t>雷灾事故发生后，及时将灾情向防雷机构反馈，协助雷灾调查，查明雷灾原因。</w:t>
      </w:r>
    </w:p>
    <w:p w:rsidR="00D04CD5" w:rsidRPr="00D2630A" w:rsidRDefault="00D04CD5" w:rsidP="00491DAD">
      <w:pPr>
        <w:numPr>
          <w:ilvl w:val="0"/>
          <w:numId w:val="3"/>
        </w:numPr>
        <w:ind w:firstLineChars="200" w:firstLine="560"/>
        <w:rPr>
          <w:rFonts w:ascii="幼圆" w:eastAsia="幼圆" w:hAnsi="宋体"/>
          <w:sz w:val="28"/>
          <w:szCs w:val="28"/>
        </w:rPr>
      </w:pPr>
      <w:r w:rsidRPr="00D2630A">
        <w:rPr>
          <w:rFonts w:ascii="幼圆" w:eastAsia="幼圆" w:hAnsi="宋体" w:hint="eastAsia"/>
          <w:sz w:val="28"/>
          <w:szCs w:val="28"/>
        </w:rPr>
        <w:t>大型建设工程、重点工程、爆炸和火灾危险环境、人员密集场所等项目应当进行雷电灾害风险评估，以确保公共安全。</w:t>
      </w:r>
    </w:p>
    <w:p w:rsidR="00D04CD5" w:rsidRPr="00D2630A" w:rsidRDefault="00D04CD5" w:rsidP="00491DAD">
      <w:pPr>
        <w:numPr>
          <w:ilvl w:val="0"/>
          <w:numId w:val="3"/>
        </w:numPr>
        <w:ind w:firstLineChars="200" w:firstLine="560"/>
        <w:rPr>
          <w:rFonts w:ascii="幼圆" w:eastAsia="幼圆" w:hAnsi="宋体"/>
          <w:sz w:val="28"/>
          <w:szCs w:val="28"/>
        </w:rPr>
      </w:pPr>
      <w:r w:rsidRPr="00D2630A">
        <w:rPr>
          <w:rFonts w:ascii="幼圆" w:eastAsia="幼圆" w:hAnsi="宋体"/>
          <w:sz w:val="28"/>
          <w:szCs w:val="28"/>
        </w:rPr>
        <w:t>由于乡村地区条件限制，农村防雷形势严峻，需要各部门加强合作，推进农村防雷工作，确保群众生命财产安全。</w:t>
      </w:r>
    </w:p>
    <w:p w:rsidR="00D04CD5" w:rsidRPr="00D2630A" w:rsidRDefault="00D04CD5" w:rsidP="00491DAD">
      <w:pPr>
        <w:pStyle w:val="1"/>
        <w:spacing w:line="240" w:lineRule="auto"/>
        <w:rPr>
          <w:rFonts w:ascii="幼圆" w:eastAsia="幼圆" w:hAnsi="宋体"/>
          <w:bCs w:val="0"/>
          <w:kern w:val="2"/>
          <w:sz w:val="28"/>
          <w:szCs w:val="28"/>
        </w:rPr>
      </w:pPr>
      <w:bookmarkStart w:id="18" w:name="_Toc445101360"/>
      <w:r w:rsidRPr="00D2630A">
        <w:rPr>
          <w:rFonts w:ascii="幼圆" w:eastAsia="幼圆" w:hAnsi="宋体"/>
          <w:bCs w:val="0"/>
          <w:kern w:val="2"/>
          <w:sz w:val="28"/>
          <w:szCs w:val="28"/>
        </w:rPr>
        <w:t>附录</w:t>
      </w:r>
      <w:r w:rsidRPr="00D2630A">
        <w:rPr>
          <w:rFonts w:ascii="幼圆" w:eastAsia="幼圆" w:hAnsi="宋体" w:hint="eastAsia"/>
          <w:bCs w:val="0"/>
          <w:kern w:val="2"/>
          <w:sz w:val="28"/>
          <w:szCs w:val="28"/>
        </w:rPr>
        <w:t>1</w:t>
      </w:r>
      <w:r w:rsidRPr="00D2630A">
        <w:rPr>
          <w:rFonts w:ascii="幼圆" w:eastAsia="幼圆" w:hAnsi="宋体"/>
          <w:bCs w:val="0"/>
          <w:kern w:val="2"/>
          <w:sz w:val="28"/>
          <w:szCs w:val="28"/>
        </w:rPr>
        <w:t>： 名词解释</w:t>
      </w:r>
      <w:bookmarkEnd w:id="18"/>
    </w:p>
    <w:p w:rsidR="00D04CD5" w:rsidRPr="00D2630A" w:rsidRDefault="00D04CD5" w:rsidP="00491DAD">
      <w:pPr>
        <w:snapToGrid w:val="0"/>
        <w:ind w:firstLineChars="200" w:firstLine="560"/>
        <w:rPr>
          <w:rFonts w:ascii="幼圆" w:eastAsia="幼圆" w:hAnsi="宋体"/>
          <w:sz w:val="28"/>
          <w:szCs w:val="28"/>
        </w:rPr>
      </w:pPr>
      <w:r w:rsidRPr="00D2630A">
        <w:rPr>
          <w:rFonts w:ascii="幼圆" w:eastAsia="幼圆" w:hAnsi="宋体" w:hint="eastAsia"/>
          <w:sz w:val="28"/>
          <w:szCs w:val="28"/>
        </w:rPr>
        <w:t>1.</w:t>
      </w:r>
      <w:r w:rsidRPr="00D2630A">
        <w:rPr>
          <w:rFonts w:ascii="幼圆" w:eastAsia="幼圆" w:hAnsi="宋体"/>
          <w:sz w:val="28"/>
          <w:szCs w:val="28"/>
        </w:rPr>
        <w:t>雷电：雷电按其放电方式分为云闪电、云际闪和云内闪。</w:t>
      </w:r>
    </w:p>
    <w:p w:rsidR="00D04CD5" w:rsidRPr="00D2630A" w:rsidRDefault="00D04CD5" w:rsidP="00491DAD">
      <w:pPr>
        <w:snapToGrid w:val="0"/>
        <w:ind w:firstLineChars="200" w:firstLine="560"/>
        <w:rPr>
          <w:rFonts w:ascii="幼圆" w:eastAsia="幼圆" w:hAnsi="宋体"/>
          <w:sz w:val="28"/>
          <w:szCs w:val="28"/>
        </w:rPr>
      </w:pPr>
      <w:r w:rsidRPr="00D2630A">
        <w:rPr>
          <w:rFonts w:ascii="幼圆" w:eastAsia="幼圆" w:hAnsi="宋体" w:hint="eastAsia"/>
          <w:sz w:val="28"/>
          <w:szCs w:val="28"/>
        </w:rPr>
        <w:t>2.</w:t>
      </w:r>
      <w:r w:rsidRPr="00D2630A">
        <w:rPr>
          <w:rFonts w:ascii="幼圆" w:eastAsia="幼圆" w:hAnsi="宋体"/>
          <w:sz w:val="28"/>
          <w:szCs w:val="28"/>
        </w:rPr>
        <w:t>云闪电：指云层与大地和地物之间的放电，简称闪电</w:t>
      </w:r>
      <w:r w:rsidRPr="00D2630A">
        <w:rPr>
          <w:rFonts w:ascii="幼圆" w:eastAsia="幼圆" w:hAnsi="宋体" w:hint="eastAsia"/>
          <w:sz w:val="28"/>
          <w:szCs w:val="28"/>
        </w:rPr>
        <w:t>(地闪)</w:t>
      </w:r>
      <w:r w:rsidRPr="00D2630A">
        <w:rPr>
          <w:rFonts w:ascii="幼圆" w:eastAsia="幼圆" w:hAnsi="宋体"/>
          <w:sz w:val="28"/>
          <w:szCs w:val="28"/>
        </w:rPr>
        <w:t>，有研究资料表明闪电</w:t>
      </w:r>
      <w:proofErr w:type="gramStart"/>
      <w:r w:rsidRPr="00D2630A">
        <w:rPr>
          <w:rFonts w:ascii="幼圆" w:eastAsia="幼圆" w:hAnsi="宋体"/>
          <w:sz w:val="28"/>
          <w:szCs w:val="28"/>
        </w:rPr>
        <w:t>频次占</w:t>
      </w:r>
      <w:proofErr w:type="gramEnd"/>
      <w:r w:rsidRPr="00D2630A">
        <w:rPr>
          <w:rFonts w:ascii="幼圆" w:eastAsia="幼圆" w:hAnsi="宋体"/>
          <w:sz w:val="28"/>
          <w:szCs w:val="28"/>
        </w:rPr>
        <w:t>所有闪电总频次的20%，是造成地面雷击灾害的主要原因；闪电按其放电极性分为正闪电和负闪电。</w:t>
      </w:r>
    </w:p>
    <w:p w:rsidR="00D04CD5" w:rsidRPr="00D2630A" w:rsidRDefault="00D04CD5" w:rsidP="00491DAD">
      <w:pPr>
        <w:snapToGrid w:val="0"/>
        <w:ind w:firstLineChars="200" w:firstLine="560"/>
        <w:rPr>
          <w:rFonts w:ascii="幼圆" w:eastAsia="幼圆" w:hAnsi="宋体"/>
          <w:sz w:val="28"/>
          <w:szCs w:val="28"/>
        </w:rPr>
      </w:pPr>
      <w:r w:rsidRPr="00D2630A">
        <w:rPr>
          <w:rFonts w:ascii="幼圆" w:eastAsia="幼圆" w:hAnsi="宋体" w:hint="eastAsia"/>
          <w:sz w:val="28"/>
          <w:szCs w:val="28"/>
        </w:rPr>
        <w:t>3.</w:t>
      </w:r>
      <w:r w:rsidRPr="00D2630A">
        <w:rPr>
          <w:rFonts w:ascii="幼圆" w:eastAsia="幼圆" w:hAnsi="宋体"/>
          <w:sz w:val="28"/>
          <w:szCs w:val="28"/>
        </w:rPr>
        <w:t>正闪电：指云中正电荷向大地放电的闪电。</w:t>
      </w:r>
    </w:p>
    <w:p w:rsidR="00D04CD5" w:rsidRPr="00D2630A" w:rsidRDefault="00D04CD5" w:rsidP="00491DAD">
      <w:pPr>
        <w:snapToGrid w:val="0"/>
        <w:ind w:firstLineChars="200" w:firstLine="560"/>
        <w:rPr>
          <w:rFonts w:ascii="幼圆" w:eastAsia="幼圆" w:hAnsi="宋体"/>
          <w:sz w:val="28"/>
          <w:szCs w:val="28"/>
        </w:rPr>
      </w:pPr>
      <w:r w:rsidRPr="00D2630A">
        <w:rPr>
          <w:rFonts w:ascii="幼圆" w:eastAsia="幼圆" w:hAnsi="宋体" w:hint="eastAsia"/>
          <w:sz w:val="28"/>
          <w:szCs w:val="28"/>
        </w:rPr>
        <w:t>4.</w:t>
      </w:r>
      <w:r w:rsidRPr="00D2630A">
        <w:rPr>
          <w:rFonts w:ascii="幼圆" w:eastAsia="幼圆" w:hAnsi="宋体"/>
          <w:sz w:val="28"/>
          <w:szCs w:val="28"/>
        </w:rPr>
        <w:t>负闪电：指云中负电荷向大地放电的闪电。</w:t>
      </w:r>
    </w:p>
    <w:p w:rsidR="00D04CD5" w:rsidRPr="00D2630A" w:rsidRDefault="00D04CD5" w:rsidP="00491DAD">
      <w:pPr>
        <w:snapToGrid w:val="0"/>
        <w:ind w:firstLineChars="200" w:firstLine="560"/>
        <w:rPr>
          <w:rFonts w:ascii="幼圆" w:eastAsia="幼圆" w:hAnsi="宋体"/>
          <w:sz w:val="28"/>
          <w:szCs w:val="28"/>
        </w:rPr>
      </w:pPr>
      <w:r w:rsidRPr="00D2630A">
        <w:rPr>
          <w:rFonts w:ascii="幼圆" w:eastAsia="幼圆" w:hAnsi="宋体" w:hint="eastAsia"/>
          <w:sz w:val="28"/>
          <w:szCs w:val="28"/>
        </w:rPr>
        <w:t>5.</w:t>
      </w:r>
      <w:r w:rsidRPr="00D2630A">
        <w:rPr>
          <w:rFonts w:ascii="幼圆" w:eastAsia="幼圆" w:hAnsi="宋体"/>
          <w:sz w:val="28"/>
          <w:szCs w:val="28"/>
        </w:rPr>
        <w:t>云际闪、云内闪：分别指云际之间、云层内部的放电，通称云</w:t>
      </w:r>
      <w:r w:rsidRPr="00D2630A">
        <w:rPr>
          <w:rFonts w:ascii="幼圆" w:eastAsia="幼圆" w:hAnsi="宋体"/>
          <w:sz w:val="28"/>
          <w:szCs w:val="28"/>
        </w:rPr>
        <w:lastRenderedPageBreak/>
        <w:t>闪，</w:t>
      </w:r>
      <w:proofErr w:type="gramStart"/>
      <w:r w:rsidRPr="00D2630A">
        <w:rPr>
          <w:rFonts w:ascii="幼圆" w:eastAsia="幼圆" w:hAnsi="宋体"/>
          <w:sz w:val="28"/>
          <w:szCs w:val="28"/>
        </w:rPr>
        <w:t>云闪可</w:t>
      </w:r>
      <w:proofErr w:type="gramEnd"/>
      <w:r w:rsidRPr="00D2630A">
        <w:rPr>
          <w:rFonts w:ascii="幼圆" w:eastAsia="幼圆" w:hAnsi="宋体"/>
          <w:sz w:val="28"/>
          <w:szCs w:val="28"/>
        </w:rPr>
        <w:t>造成雷电感应和空间雷击灾害。</w:t>
      </w:r>
    </w:p>
    <w:p w:rsidR="00D04CD5" w:rsidRPr="00D2630A" w:rsidRDefault="00D04CD5" w:rsidP="00491DAD">
      <w:pPr>
        <w:pStyle w:val="1"/>
        <w:spacing w:line="240" w:lineRule="auto"/>
        <w:rPr>
          <w:rFonts w:ascii="幼圆" w:eastAsia="幼圆" w:hAnsi="宋体"/>
          <w:bCs w:val="0"/>
          <w:kern w:val="2"/>
          <w:sz w:val="28"/>
          <w:szCs w:val="28"/>
        </w:rPr>
      </w:pPr>
      <w:bookmarkStart w:id="19" w:name="_Toc445101361"/>
      <w:r w:rsidRPr="00D2630A">
        <w:rPr>
          <w:rFonts w:ascii="幼圆" w:eastAsia="幼圆" w:hAnsi="宋体" w:hint="eastAsia"/>
          <w:bCs w:val="0"/>
          <w:kern w:val="2"/>
          <w:sz w:val="28"/>
          <w:szCs w:val="28"/>
        </w:rPr>
        <w:t>附录2</w:t>
      </w:r>
      <w:r w:rsidRPr="00D2630A">
        <w:rPr>
          <w:rFonts w:ascii="幼圆" w:eastAsia="幼圆" w:hAnsi="宋体"/>
          <w:bCs w:val="0"/>
          <w:kern w:val="2"/>
          <w:sz w:val="28"/>
          <w:szCs w:val="28"/>
        </w:rPr>
        <w:t>：</w:t>
      </w:r>
      <w:r w:rsidRPr="00D2630A">
        <w:rPr>
          <w:rFonts w:ascii="幼圆" w:eastAsia="幼圆" w:hAnsi="宋体" w:hint="eastAsia"/>
          <w:bCs w:val="0"/>
          <w:kern w:val="2"/>
          <w:sz w:val="28"/>
          <w:szCs w:val="28"/>
        </w:rPr>
        <w:t>防雷小常识</w:t>
      </w:r>
      <w:bookmarkEnd w:id="19"/>
    </w:p>
    <w:p w:rsidR="00D04CD5" w:rsidRPr="00D2630A" w:rsidRDefault="00D04CD5" w:rsidP="00491DAD">
      <w:pPr>
        <w:snapToGrid w:val="0"/>
        <w:ind w:firstLineChars="200" w:firstLine="560"/>
        <w:rPr>
          <w:rFonts w:ascii="幼圆" w:eastAsia="幼圆" w:hAnsi="宋体"/>
          <w:sz w:val="28"/>
          <w:szCs w:val="28"/>
        </w:rPr>
      </w:pPr>
      <w:r w:rsidRPr="00D2630A">
        <w:rPr>
          <w:rFonts w:ascii="幼圆" w:eastAsia="幼圆" w:hAnsi="宋体" w:hint="eastAsia"/>
          <w:sz w:val="28"/>
          <w:szCs w:val="28"/>
        </w:rPr>
        <w:t>1、室内预防雷击</w:t>
      </w:r>
    </w:p>
    <w:p w:rsidR="00D04CD5" w:rsidRPr="00D2630A" w:rsidRDefault="00D04CD5" w:rsidP="00491DAD">
      <w:pPr>
        <w:snapToGrid w:val="0"/>
        <w:ind w:firstLineChars="200" w:firstLine="560"/>
        <w:rPr>
          <w:rFonts w:ascii="幼圆" w:eastAsia="幼圆" w:hAnsi="宋体"/>
          <w:sz w:val="28"/>
          <w:szCs w:val="28"/>
        </w:rPr>
      </w:pPr>
      <w:r w:rsidRPr="00D2630A">
        <w:rPr>
          <w:rFonts w:ascii="幼圆" w:eastAsia="幼圆" w:hAnsi="宋体" w:hint="eastAsia"/>
          <w:sz w:val="28"/>
          <w:szCs w:val="28"/>
        </w:rPr>
        <w:t xml:space="preserve">①电视机的室外天线在雷雨天要与电视机脱离，而与接地线连接。 </w:t>
      </w:r>
    </w:p>
    <w:p w:rsidR="00D04CD5" w:rsidRPr="00D2630A" w:rsidRDefault="00D04CD5" w:rsidP="00491DAD">
      <w:pPr>
        <w:snapToGrid w:val="0"/>
        <w:ind w:firstLineChars="200" w:firstLine="560"/>
        <w:rPr>
          <w:rFonts w:ascii="幼圆" w:eastAsia="幼圆" w:hAnsi="宋体"/>
          <w:sz w:val="28"/>
          <w:szCs w:val="28"/>
        </w:rPr>
      </w:pPr>
      <w:r w:rsidRPr="00D2630A">
        <w:rPr>
          <w:rFonts w:ascii="幼圆" w:eastAsia="幼圆" w:hAnsi="宋体" w:hint="eastAsia"/>
          <w:sz w:val="28"/>
          <w:szCs w:val="28"/>
        </w:rPr>
        <w:t>②雷雨天应关好门窗，防止</w:t>
      </w:r>
      <w:proofErr w:type="gramStart"/>
      <w:r w:rsidRPr="00D2630A">
        <w:rPr>
          <w:rFonts w:ascii="幼圆" w:eastAsia="幼圆" w:hAnsi="宋体" w:hint="eastAsia"/>
          <w:sz w:val="28"/>
          <w:szCs w:val="28"/>
        </w:rPr>
        <w:t>球形雷窜入室</w:t>
      </w:r>
      <w:proofErr w:type="gramEnd"/>
      <w:r w:rsidRPr="00D2630A">
        <w:rPr>
          <w:rFonts w:ascii="幼圆" w:eastAsia="幼圆" w:hAnsi="宋体" w:hint="eastAsia"/>
          <w:sz w:val="28"/>
          <w:szCs w:val="28"/>
        </w:rPr>
        <w:t>内造成危害。</w:t>
      </w:r>
    </w:p>
    <w:p w:rsidR="00D04CD5" w:rsidRPr="00D2630A" w:rsidRDefault="00D04CD5" w:rsidP="00491DAD">
      <w:pPr>
        <w:snapToGrid w:val="0"/>
        <w:ind w:firstLineChars="200" w:firstLine="560"/>
        <w:rPr>
          <w:rFonts w:ascii="幼圆" w:eastAsia="幼圆" w:hAnsi="宋体"/>
          <w:sz w:val="28"/>
          <w:szCs w:val="28"/>
        </w:rPr>
      </w:pPr>
      <w:r w:rsidRPr="00D2630A">
        <w:rPr>
          <w:rFonts w:ascii="幼圆" w:eastAsia="幼圆" w:hAnsi="宋体" w:hint="eastAsia"/>
          <w:sz w:val="28"/>
          <w:szCs w:val="28"/>
        </w:rPr>
        <w:t xml:space="preserve">③雷暴时，人体最好离开可能传来雷电侵入波的线路和设备1.5m以上。拔掉电源插头；不要打电话；不要靠近室内的金属设备；尽量离开电源线、电话线、视频线，以防止这些线路和设备对人体的二次放电。另外，不要穿潮湿的衣服，不要靠近潮湿的墙壁。 </w:t>
      </w:r>
    </w:p>
    <w:p w:rsidR="00D04CD5" w:rsidRPr="00D2630A" w:rsidRDefault="00D04CD5" w:rsidP="00491DAD">
      <w:pPr>
        <w:snapToGrid w:val="0"/>
        <w:ind w:firstLineChars="200" w:firstLine="560"/>
        <w:rPr>
          <w:rFonts w:ascii="幼圆" w:eastAsia="幼圆" w:hAnsi="宋体"/>
          <w:sz w:val="28"/>
          <w:szCs w:val="28"/>
        </w:rPr>
      </w:pPr>
      <w:r w:rsidRPr="00D2630A">
        <w:rPr>
          <w:rFonts w:ascii="幼圆" w:eastAsia="幼圆" w:hAnsi="宋体" w:hint="eastAsia"/>
          <w:sz w:val="28"/>
          <w:szCs w:val="28"/>
        </w:rPr>
        <w:t>2、室外避免雷击</w:t>
      </w:r>
    </w:p>
    <w:p w:rsidR="00D04CD5" w:rsidRPr="00D2630A" w:rsidRDefault="00D04CD5" w:rsidP="00491DAD">
      <w:pPr>
        <w:snapToGrid w:val="0"/>
        <w:ind w:firstLineChars="200" w:firstLine="560"/>
        <w:rPr>
          <w:rFonts w:ascii="幼圆" w:eastAsia="幼圆" w:hAnsi="宋体"/>
          <w:sz w:val="28"/>
          <w:szCs w:val="28"/>
        </w:rPr>
      </w:pPr>
      <w:r w:rsidRPr="00D2630A">
        <w:rPr>
          <w:rFonts w:ascii="幼圆" w:eastAsia="幼圆" w:hAnsi="宋体" w:hint="eastAsia"/>
          <w:sz w:val="28"/>
          <w:szCs w:val="28"/>
        </w:rPr>
        <w:t xml:space="preserve">①要远离建筑物的避雷针及其接地引下线。 </w:t>
      </w:r>
    </w:p>
    <w:p w:rsidR="00D04CD5" w:rsidRPr="00D2630A" w:rsidRDefault="00D04CD5" w:rsidP="00491DAD">
      <w:pPr>
        <w:snapToGrid w:val="0"/>
        <w:ind w:firstLineChars="200" w:firstLine="560"/>
        <w:rPr>
          <w:rFonts w:ascii="幼圆" w:eastAsia="幼圆" w:hAnsi="宋体"/>
          <w:sz w:val="28"/>
          <w:szCs w:val="28"/>
        </w:rPr>
      </w:pPr>
      <w:r w:rsidRPr="00D2630A">
        <w:rPr>
          <w:rFonts w:ascii="幼圆" w:eastAsia="幼圆" w:hAnsi="宋体" w:hint="eastAsia"/>
          <w:sz w:val="28"/>
          <w:szCs w:val="28"/>
        </w:rPr>
        <w:t>②要远离各种天线、电线杆、高塔、烟囱、旗杆，如有条件应进入有宽大金属构架、有防雷设施的建筑物或金属壳的汽车和船只，要远离帆布</w:t>
      </w:r>
      <w:proofErr w:type="gramStart"/>
      <w:r w:rsidRPr="00D2630A">
        <w:rPr>
          <w:rFonts w:ascii="幼圆" w:eastAsia="幼圆" w:hAnsi="宋体" w:hint="eastAsia"/>
          <w:sz w:val="28"/>
          <w:szCs w:val="28"/>
        </w:rPr>
        <w:t>蓬车</w:t>
      </w:r>
      <w:proofErr w:type="gramEnd"/>
      <w:r w:rsidRPr="00D2630A">
        <w:rPr>
          <w:rFonts w:ascii="幼圆" w:eastAsia="幼圆" w:hAnsi="宋体" w:hint="eastAsia"/>
          <w:sz w:val="28"/>
          <w:szCs w:val="28"/>
        </w:rPr>
        <w:t xml:space="preserve">和拖拉机、摩托车等。 </w:t>
      </w:r>
    </w:p>
    <w:p w:rsidR="00D04CD5" w:rsidRPr="00D2630A" w:rsidRDefault="00D04CD5" w:rsidP="00491DAD">
      <w:pPr>
        <w:snapToGrid w:val="0"/>
        <w:ind w:firstLineChars="200" w:firstLine="560"/>
        <w:rPr>
          <w:rFonts w:ascii="幼圆" w:eastAsia="幼圆" w:hAnsi="宋体"/>
          <w:sz w:val="28"/>
          <w:szCs w:val="28"/>
        </w:rPr>
      </w:pPr>
      <w:r w:rsidRPr="00D2630A">
        <w:rPr>
          <w:rFonts w:ascii="幼圆" w:eastAsia="幼圆" w:hAnsi="宋体" w:hint="eastAsia"/>
          <w:sz w:val="28"/>
          <w:szCs w:val="28"/>
        </w:rPr>
        <w:t xml:space="preserve">③应尽量离开山丘、海滨、河边、池旁；尽快离开铁丝网、金属晒衣绳、孤立的树木和没有防雷装置的孤立小建筑等。 </w:t>
      </w:r>
    </w:p>
    <w:p w:rsidR="00D04CD5" w:rsidRPr="00D2630A" w:rsidRDefault="00D04CD5" w:rsidP="00491DAD">
      <w:pPr>
        <w:snapToGrid w:val="0"/>
        <w:ind w:firstLineChars="200" w:firstLine="560"/>
        <w:rPr>
          <w:rFonts w:ascii="幼圆" w:eastAsia="幼圆" w:hAnsi="宋体"/>
          <w:sz w:val="28"/>
          <w:szCs w:val="28"/>
        </w:rPr>
      </w:pPr>
      <w:r w:rsidRPr="00D2630A">
        <w:rPr>
          <w:rFonts w:ascii="幼圆" w:eastAsia="幼圆" w:hAnsi="宋体" w:hint="eastAsia"/>
          <w:sz w:val="28"/>
          <w:szCs w:val="28"/>
        </w:rPr>
        <w:t>④雷雨天气尽量不要在旷野里行走。要穿塑料等</w:t>
      </w:r>
      <w:proofErr w:type="gramStart"/>
      <w:r w:rsidRPr="00D2630A">
        <w:rPr>
          <w:rFonts w:ascii="幼圆" w:eastAsia="幼圆" w:hAnsi="宋体" w:hint="eastAsia"/>
          <w:sz w:val="28"/>
          <w:szCs w:val="28"/>
        </w:rPr>
        <w:t>不侵水</w:t>
      </w:r>
      <w:proofErr w:type="gramEnd"/>
      <w:r w:rsidRPr="00D2630A">
        <w:rPr>
          <w:rFonts w:ascii="幼圆" w:eastAsia="幼圆" w:hAnsi="宋体" w:hint="eastAsia"/>
          <w:sz w:val="28"/>
          <w:szCs w:val="28"/>
        </w:rPr>
        <w:t>的雨衣；要走慢点，步子小点；不要骑在自行车上行走；不要用金属杆的雨伞，肩上不要</w:t>
      </w:r>
      <w:proofErr w:type="gramStart"/>
      <w:r w:rsidRPr="00D2630A">
        <w:rPr>
          <w:rFonts w:ascii="幼圆" w:eastAsia="幼圆" w:hAnsi="宋体" w:hint="eastAsia"/>
          <w:sz w:val="28"/>
          <w:szCs w:val="28"/>
        </w:rPr>
        <w:t>杠</w:t>
      </w:r>
      <w:proofErr w:type="gramEnd"/>
      <w:r w:rsidRPr="00D2630A">
        <w:rPr>
          <w:rFonts w:ascii="幼圆" w:eastAsia="幼圆" w:hAnsi="宋体" w:hint="eastAsia"/>
          <w:sz w:val="28"/>
          <w:szCs w:val="28"/>
        </w:rPr>
        <w:t xml:space="preserve">带有金属杆的工具。 </w:t>
      </w:r>
    </w:p>
    <w:p w:rsidR="00D04CD5" w:rsidRPr="00D2630A" w:rsidRDefault="00D04CD5" w:rsidP="00491DAD">
      <w:pPr>
        <w:snapToGrid w:val="0"/>
        <w:ind w:firstLineChars="200" w:firstLine="560"/>
        <w:rPr>
          <w:rFonts w:ascii="幼圆" w:eastAsia="幼圆" w:hAnsi="宋体"/>
          <w:sz w:val="28"/>
          <w:szCs w:val="28"/>
        </w:rPr>
      </w:pPr>
      <w:r w:rsidRPr="00D2630A">
        <w:rPr>
          <w:rFonts w:ascii="幼圆" w:eastAsia="幼圆" w:hAnsi="宋体" w:hint="eastAsia"/>
          <w:sz w:val="28"/>
          <w:szCs w:val="28"/>
        </w:rPr>
        <w:t xml:space="preserve">⑤人在遭受雷击前，会突然有头发竖起或皮肤颤动的感觉，这时应立刻躺倒在地，或选择低洼处蹲下，双脚并拢，双臂抱膝，头部下俯，尽量缩小暴露面即可。 </w:t>
      </w:r>
    </w:p>
    <w:p w:rsidR="00D04CD5" w:rsidRPr="00D2630A" w:rsidRDefault="00D04CD5" w:rsidP="00491DAD">
      <w:pPr>
        <w:snapToGrid w:val="0"/>
        <w:ind w:firstLineChars="200" w:firstLine="560"/>
        <w:rPr>
          <w:rFonts w:ascii="幼圆" w:eastAsia="幼圆" w:hAnsi="宋体"/>
          <w:sz w:val="28"/>
          <w:szCs w:val="28"/>
        </w:rPr>
      </w:pPr>
      <w:r w:rsidRPr="00D2630A">
        <w:rPr>
          <w:rFonts w:ascii="幼圆" w:eastAsia="幼圆" w:hAnsi="宋体" w:hint="eastAsia"/>
          <w:sz w:val="28"/>
          <w:szCs w:val="28"/>
        </w:rPr>
        <w:t xml:space="preserve">3、遭雷击抢救的方法 </w:t>
      </w:r>
    </w:p>
    <w:p w:rsidR="00C161D5" w:rsidRDefault="00D04CD5" w:rsidP="00491DAD">
      <w:pPr>
        <w:snapToGrid w:val="0"/>
        <w:ind w:firstLineChars="200" w:firstLine="560"/>
        <w:rPr>
          <w:rFonts w:ascii="幼圆" w:eastAsia="幼圆" w:hAnsi="宋体"/>
          <w:sz w:val="28"/>
          <w:szCs w:val="28"/>
        </w:rPr>
      </w:pPr>
      <w:r w:rsidRPr="00D2630A">
        <w:rPr>
          <w:rFonts w:ascii="幼圆" w:eastAsia="幼圆" w:hAnsi="宋体" w:hint="eastAsia"/>
          <w:sz w:val="28"/>
          <w:szCs w:val="28"/>
        </w:rPr>
        <w:t>受雷击被烧伤或严重休克的人，身体并不带电。应马上让其躺下，扑灭身上的火，并对他进行抢救。若伤者虽失去意识，但仍有呼吸或心跳，则自行恢复的可能性很大，应让伤者舒适平卧，安静休息后，再送医院治疗。若伤者已停止呼吸或心脏跳动，应迅速对其进行口对口人工呼吸和心脏按摩，在送往医院的途中要继续进行心肺复苏的急救。</w:t>
      </w:r>
    </w:p>
    <w:p w:rsidR="001C2771" w:rsidRDefault="001C2771" w:rsidP="00491DAD">
      <w:pPr>
        <w:snapToGrid w:val="0"/>
        <w:ind w:firstLineChars="200" w:firstLine="560"/>
        <w:rPr>
          <w:rFonts w:ascii="幼圆" w:eastAsia="幼圆" w:hAnsi="宋体"/>
          <w:sz w:val="28"/>
          <w:szCs w:val="28"/>
        </w:rPr>
      </w:pPr>
    </w:p>
    <w:p w:rsidR="001C2771" w:rsidRDefault="001C2771" w:rsidP="00491DAD">
      <w:pPr>
        <w:snapToGrid w:val="0"/>
        <w:ind w:firstLineChars="200" w:firstLine="560"/>
        <w:rPr>
          <w:rFonts w:ascii="幼圆" w:eastAsia="幼圆" w:hAnsi="宋体"/>
          <w:sz w:val="28"/>
          <w:szCs w:val="28"/>
        </w:rPr>
      </w:pPr>
    </w:p>
    <w:p w:rsidR="001C2771" w:rsidRDefault="001C2771" w:rsidP="00491DAD">
      <w:pPr>
        <w:snapToGrid w:val="0"/>
        <w:ind w:firstLineChars="200" w:firstLine="560"/>
        <w:rPr>
          <w:rFonts w:ascii="幼圆" w:eastAsia="幼圆" w:hAnsi="宋体"/>
          <w:sz w:val="28"/>
          <w:szCs w:val="28"/>
        </w:rPr>
      </w:pPr>
    </w:p>
    <w:p w:rsidR="001C2771" w:rsidRDefault="001C2771" w:rsidP="00491DAD">
      <w:pPr>
        <w:snapToGrid w:val="0"/>
        <w:ind w:firstLineChars="200" w:firstLine="560"/>
        <w:rPr>
          <w:rFonts w:ascii="幼圆" w:eastAsia="幼圆" w:hAnsi="宋体"/>
          <w:sz w:val="28"/>
          <w:szCs w:val="28"/>
        </w:rPr>
      </w:pPr>
    </w:p>
    <w:p w:rsidR="001C2771" w:rsidRDefault="001C2771" w:rsidP="00491DAD">
      <w:pPr>
        <w:snapToGrid w:val="0"/>
        <w:ind w:firstLineChars="200" w:firstLine="560"/>
        <w:rPr>
          <w:rFonts w:ascii="幼圆" w:eastAsia="幼圆" w:hAnsi="宋体"/>
          <w:sz w:val="28"/>
          <w:szCs w:val="28"/>
        </w:rPr>
      </w:pPr>
    </w:p>
    <w:p w:rsidR="000D271E" w:rsidRPr="000D271E" w:rsidRDefault="000D271E" w:rsidP="001C2771">
      <w:pPr>
        <w:snapToGrid w:val="0"/>
        <w:rPr>
          <w:rFonts w:ascii="幼圆" w:eastAsia="幼圆" w:hAnsi="宋体"/>
          <w:sz w:val="28"/>
          <w:szCs w:val="28"/>
        </w:rPr>
      </w:pPr>
    </w:p>
    <w:sectPr w:rsidR="000D271E" w:rsidRPr="000D271E" w:rsidSect="007A6E2E">
      <w:footerReference w:type="default" r:id="rId23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1DC" w:rsidRDefault="00F771DC">
      <w:r>
        <w:separator/>
      </w:r>
    </w:p>
  </w:endnote>
  <w:endnote w:type="continuationSeparator" w:id="0">
    <w:p w:rsidR="00F771DC" w:rsidRDefault="00F7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幼圆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55" w:rsidRDefault="0094585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75218"/>
      <w:docPartObj>
        <w:docPartGallery w:val="Page Numbers (Bottom of Page)"/>
        <w:docPartUnique/>
      </w:docPartObj>
    </w:sdtPr>
    <w:sdtEndPr/>
    <w:sdtContent>
      <w:p w:rsidR="007A6E2E" w:rsidRDefault="00F771D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6CC" w:rsidRPr="003D36CC">
          <w:rPr>
            <w:noProof/>
            <w:lang w:val="zh-CN"/>
          </w:rPr>
          <w:t>9</w:t>
        </w:r>
        <w:r>
          <w:rPr>
            <w:noProof/>
            <w:lang w:val="zh-CN"/>
          </w:rPr>
          <w:fldChar w:fldCharType="end"/>
        </w:r>
      </w:p>
    </w:sdtContent>
  </w:sdt>
  <w:p w:rsidR="00945855" w:rsidRDefault="009458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1DC" w:rsidRDefault="00F771DC">
      <w:r>
        <w:separator/>
      </w:r>
    </w:p>
  </w:footnote>
  <w:footnote w:type="continuationSeparator" w:id="0">
    <w:p w:rsidR="00F771DC" w:rsidRDefault="00F77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55" w:rsidRDefault="00945855" w:rsidP="002316CE">
    <w:pPr>
      <w:pStyle w:val="a8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55" w:rsidRDefault="00945855" w:rsidP="002316CE">
    <w:pPr>
      <w:pStyle w:val="a8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  <w:p w:rsidR="007A6E2E" w:rsidRDefault="007A6E2E" w:rsidP="002316CE">
    <w:pPr>
      <w:pStyle w:val="a8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55" w:rsidRDefault="00945855">
    <w:pPr>
      <w:pStyle w:val="a8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lvl w:ilvl="0">
      <w:start w:val="1"/>
      <w:numFmt w:val="decimal"/>
      <w:suff w:val="nothing"/>
      <w:lvlText w:val="（%1）"/>
      <w:lvlJc w:val="left"/>
    </w:lvl>
  </w:abstractNum>
  <w:abstractNum w:abstractNumId="1">
    <w:nsid w:val="54600EBA"/>
    <w:multiLevelType w:val="singleLevel"/>
    <w:tmpl w:val="54600EBA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2">
    <w:nsid w:val="549B8CC5"/>
    <w:multiLevelType w:val="singleLevel"/>
    <w:tmpl w:val="549B8CC5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1CDD1504"/>
    <w:rsid w:val="00005046"/>
    <w:rsid w:val="000122BD"/>
    <w:rsid w:val="00012996"/>
    <w:rsid w:val="00012A10"/>
    <w:rsid w:val="000149AF"/>
    <w:rsid w:val="00021E1D"/>
    <w:rsid w:val="00030996"/>
    <w:rsid w:val="00031F47"/>
    <w:rsid w:val="00035528"/>
    <w:rsid w:val="000440EE"/>
    <w:rsid w:val="00045A58"/>
    <w:rsid w:val="0004771E"/>
    <w:rsid w:val="00053DBD"/>
    <w:rsid w:val="00055D73"/>
    <w:rsid w:val="00056754"/>
    <w:rsid w:val="00056941"/>
    <w:rsid w:val="000578FA"/>
    <w:rsid w:val="00060EB7"/>
    <w:rsid w:val="00061290"/>
    <w:rsid w:val="000632BD"/>
    <w:rsid w:val="00063FE0"/>
    <w:rsid w:val="00064CDC"/>
    <w:rsid w:val="00071BA9"/>
    <w:rsid w:val="0007316B"/>
    <w:rsid w:val="00073A49"/>
    <w:rsid w:val="00073A56"/>
    <w:rsid w:val="0007423F"/>
    <w:rsid w:val="00085773"/>
    <w:rsid w:val="0008648F"/>
    <w:rsid w:val="0008658D"/>
    <w:rsid w:val="000943DC"/>
    <w:rsid w:val="00095A52"/>
    <w:rsid w:val="00097458"/>
    <w:rsid w:val="000A176F"/>
    <w:rsid w:val="000A3BA1"/>
    <w:rsid w:val="000A4A89"/>
    <w:rsid w:val="000A641C"/>
    <w:rsid w:val="000A667B"/>
    <w:rsid w:val="000B0DB2"/>
    <w:rsid w:val="000B44A2"/>
    <w:rsid w:val="000C334B"/>
    <w:rsid w:val="000D10F4"/>
    <w:rsid w:val="000D1A95"/>
    <w:rsid w:val="000D271E"/>
    <w:rsid w:val="000D41C2"/>
    <w:rsid w:val="000D6884"/>
    <w:rsid w:val="000E49A9"/>
    <w:rsid w:val="000F4F99"/>
    <w:rsid w:val="000F59C1"/>
    <w:rsid w:val="000F71EF"/>
    <w:rsid w:val="001014AB"/>
    <w:rsid w:val="00102483"/>
    <w:rsid w:val="00102719"/>
    <w:rsid w:val="00102858"/>
    <w:rsid w:val="00104F0E"/>
    <w:rsid w:val="00110650"/>
    <w:rsid w:val="0011095A"/>
    <w:rsid w:val="001168EB"/>
    <w:rsid w:val="00121D02"/>
    <w:rsid w:val="00123853"/>
    <w:rsid w:val="00125A6A"/>
    <w:rsid w:val="00125B04"/>
    <w:rsid w:val="0013442D"/>
    <w:rsid w:val="00134736"/>
    <w:rsid w:val="001375D2"/>
    <w:rsid w:val="00141EDC"/>
    <w:rsid w:val="00145017"/>
    <w:rsid w:val="001469B8"/>
    <w:rsid w:val="00156B08"/>
    <w:rsid w:val="001606B8"/>
    <w:rsid w:val="0016079E"/>
    <w:rsid w:val="00160886"/>
    <w:rsid w:val="00160C93"/>
    <w:rsid w:val="00163EC7"/>
    <w:rsid w:val="00165DD3"/>
    <w:rsid w:val="0016740F"/>
    <w:rsid w:val="00167D0E"/>
    <w:rsid w:val="00175739"/>
    <w:rsid w:val="00176E37"/>
    <w:rsid w:val="001813CA"/>
    <w:rsid w:val="001815CF"/>
    <w:rsid w:val="00181930"/>
    <w:rsid w:val="001855BF"/>
    <w:rsid w:val="0018567A"/>
    <w:rsid w:val="00187A27"/>
    <w:rsid w:val="00191DD7"/>
    <w:rsid w:val="00192417"/>
    <w:rsid w:val="001962DD"/>
    <w:rsid w:val="001A1BB4"/>
    <w:rsid w:val="001A3E45"/>
    <w:rsid w:val="001A5174"/>
    <w:rsid w:val="001B3339"/>
    <w:rsid w:val="001C05BF"/>
    <w:rsid w:val="001C1A02"/>
    <w:rsid w:val="001C1AC0"/>
    <w:rsid w:val="001C2771"/>
    <w:rsid w:val="001C34EF"/>
    <w:rsid w:val="001C4588"/>
    <w:rsid w:val="001C5DFD"/>
    <w:rsid w:val="001D4A02"/>
    <w:rsid w:val="001D6460"/>
    <w:rsid w:val="001D7346"/>
    <w:rsid w:val="001E1123"/>
    <w:rsid w:val="001E143B"/>
    <w:rsid w:val="001E1B9D"/>
    <w:rsid w:val="001E3B7D"/>
    <w:rsid w:val="001E4BEF"/>
    <w:rsid w:val="001E7863"/>
    <w:rsid w:val="001F0883"/>
    <w:rsid w:val="001F45DA"/>
    <w:rsid w:val="001F57C5"/>
    <w:rsid w:val="00200FAE"/>
    <w:rsid w:val="00201307"/>
    <w:rsid w:val="00203544"/>
    <w:rsid w:val="00203A0C"/>
    <w:rsid w:val="0020502B"/>
    <w:rsid w:val="00211024"/>
    <w:rsid w:val="00214128"/>
    <w:rsid w:val="00216B72"/>
    <w:rsid w:val="00222E49"/>
    <w:rsid w:val="00225C6C"/>
    <w:rsid w:val="00226414"/>
    <w:rsid w:val="00230CC4"/>
    <w:rsid w:val="002316CE"/>
    <w:rsid w:val="00232990"/>
    <w:rsid w:val="00237EA7"/>
    <w:rsid w:val="00237F2A"/>
    <w:rsid w:val="00243E5E"/>
    <w:rsid w:val="0025143A"/>
    <w:rsid w:val="00251A85"/>
    <w:rsid w:val="00255A70"/>
    <w:rsid w:val="0025686D"/>
    <w:rsid w:val="00256D88"/>
    <w:rsid w:val="002571DA"/>
    <w:rsid w:val="00257561"/>
    <w:rsid w:val="00260451"/>
    <w:rsid w:val="0026167C"/>
    <w:rsid w:val="00262C33"/>
    <w:rsid w:val="00266E72"/>
    <w:rsid w:val="0026763B"/>
    <w:rsid w:val="00270567"/>
    <w:rsid w:val="0027625B"/>
    <w:rsid w:val="00285BE7"/>
    <w:rsid w:val="00296ACA"/>
    <w:rsid w:val="00297F71"/>
    <w:rsid w:val="002A29AA"/>
    <w:rsid w:val="002A3A9B"/>
    <w:rsid w:val="002A6874"/>
    <w:rsid w:val="002A78A9"/>
    <w:rsid w:val="002B1930"/>
    <w:rsid w:val="002B25A6"/>
    <w:rsid w:val="002B4EAF"/>
    <w:rsid w:val="002B4ED3"/>
    <w:rsid w:val="002C4A96"/>
    <w:rsid w:val="002C623D"/>
    <w:rsid w:val="002C69FD"/>
    <w:rsid w:val="002C7D81"/>
    <w:rsid w:val="002D1640"/>
    <w:rsid w:val="002D5EC4"/>
    <w:rsid w:val="002D64E3"/>
    <w:rsid w:val="002D7B80"/>
    <w:rsid w:val="002E00FB"/>
    <w:rsid w:val="002E1880"/>
    <w:rsid w:val="002E4D95"/>
    <w:rsid w:val="002E5F9A"/>
    <w:rsid w:val="002F199C"/>
    <w:rsid w:val="00300EDC"/>
    <w:rsid w:val="003035BE"/>
    <w:rsid w:val="003062B5"/>
    <w:rsid w:val="00307F7A"/>
    <w:rsid w:val="00311420"/>
    <w:rsid w:val="003129F4"/>
    <w:rsid w:val="00313D1F"/>
    <w:rsid w:val="0031588A"/>
    <w:rsid w:val="00315AB4"/>
    <w:rsid w:val="003160FF"/>
    <w:rsid w:val="00320868"/>
    <w:rsid w:val="00320B07"/>
    <w:rsid w:val="00321A02"/>
    <w:rsid w:val="00321EFB"/>
    <w:rsid w:val="00322C36"/>
    <w:rsid w:val="00325554"/>
    <w:rsid w:val="003268C9"/>
    <w:rsid w:val="003306EB"/>
    <w:rsid w:val="003362E0"/>
    <w:rsid w:val="00336F20"/>
    <w:rsid w:val="003376D6"/>
    <w:rsid w:val="00337E2E"/>
    <w:rsid w:val="00343845"/>
    <w:rsid w:val="00343E15"/>
    <w:rsid w:val="00344601"/>
    <w:rsid w:val="00353561"/>
    <w:rsid w:val="003615F0"/>
    <w:rsid w:val="00362BF5"/>
    <w:rsid w:val="00364A8E"/>
    <w:rsid w:val="003719CF"/>
    <w:rsid w:val="0037299B"/>
    <w:rsid w:val="00372A16"/>
    <w:rsid w:val="0037393A"/>
    <w:rsid w:val="00374404"/>
    <w:rsid w:val="00374E62"/>
    <w:rsid w:val="00382284"/>
    <w:rsid w:val="00385987"/>
    <w:rsid w:val="00386EAD"/>
    <w:rsid w:val="003873C3"/>
    <w:rsid w:val="003946BF"/>
    <w:rsid w:val="00395459"/>
    <w:rsid w:val="003A51C2"/>
    <w:rsid w:val="003A7A31"/>
    <w:rsid w:val="003B2FE7"/>
    <w:rsid w:val="003B4994"/>
    <w:rsid w:val="003B6070"/>
    <w:rsid w:val="003C2694"/>
    <w:rsid w:val="003C4884"/>
    <w:rsid w:val="003C5475"/>
    <w:rsid w:val="003C619E"/>
    <w:rsid w:val="003D172E"/>
    <w:rsid w:val="003D36CC"/>
    <w:rsid w:val="003D3EF4"/>
    <w:rsid w:val="003D7F23"/>
    <w:rsid w:val="003E012F"/>
    <w:rsid w:val="003E14A5"/>
    <w:rsid w:val="003E1D63"/>
    <w:rsid w:val="003E20BB"/>
    <w:rsid w:val="003E4F27"/>
    <w:rsid w:val="003E596C"/>
    <w:rsid w:val="003F014F"/>
    <w:rsid w:val="003F0CAC"/>
    <w:rsid w:val="003F3995"/>
    <w:rsid w:val="003F3F58"/>
    <w:rsid w:val="003F4A6D"/>
    <w:rsid w:val="0040015E"/>
    <w:rsid w:val="0040029F"/>
    <w:rsid w:val="00400500"/>
    <w:rsid w:val="00401934"/>
    <w:rsid w:val="004024B6"/>
    <w:rsid w:val="00402880"/>
    <w:rsid w:val="00404136"/>
    <w:rsid w:val="004044AA"/>
    <w:rsid w:val="00407BA9"/>
    <w:rsid w:val="00410607"/>
    <w:rsid w:val="00410A22"/>
    <w:rsid w:val="0041771C"/>
    <w:rsid w:val="00430BA1"/>
    <w:rsid w:val="0043300B"/>
    <w:rsid w:val="004373D0"/>
    <w:rsid w:val="00440A86"/>
    <w:rsid w:val="004412B0"/>
    <w:rsid w:val="00443C3B"/>
    <w:rsid w:val="00446FA5"/>
    <w:rsid w:val="00447BEC"/>
    <w:rsid w:val="004520E8"/>
    <w:rsid w:val="004540B2"/>
    <w:rsid w:val="004568C4"/>
    <w:rsid w:val="00457425"/>
    <w:rsid w:val="00460BE6"/>
    <w:rsid w:val="00461AEA"/>
    <w:rsid w:val="00462D8C"/>
    <w:rsid w:val="00463037"/>
    <w:rsid w:val="00467A51"/>
    <w:rsid w:val="0047202E"/>
    <w:rsid w:val="004736F7"/>
    <w:rsid w:val="00473C84"/>
    <w:rsid w:val="00476F69"/>
    <w:rsid w:val="004819AD"/>
    <w:rsid w:val="00482D5A"/>
    <w:rsid w:val="004853D9"/>
    <w:rsid w:val="004875A5"/>
    <w:rsid w:val="00491DAD"/>
    <w:rsid w:val="00497095"/>
    <w:rsid w:val="004A08E3"/>
    <w:rsid w:val="004A7222"/>
    <w:rsid w:val="004B0EB7"/>
    <w:rsid w:val="004B3676"/>
    <w:rsid w:val="004B7B82"/>
    <w:rsid w:val="004C1C3F"/>
    <w:rsid w:val="004D0157"/>
    <w:rsid w:val="004D156D"/>
    <w:rsid w:val="004D3F2C"/>
    <w:rsid w:val="004D47F8"/>
    <w:rsid w:val="004E109C"/>
    <w:rsid w:val="004E1848"/>
    <w:rsid w:val="004E48C1"/>
    <w:rsid w:val="004E5F41"/>
    <w:rsid w:val="004F01CF"/>
    <w:rsid w:val="004F0530"/>
    <w:rsid w:val="004F1AF9"/>
    <w:rsid w:val="005035A1"/>
    <w:rsid w:val="005047B7"/>
    <w:rsid w:val="00511847"/>
    <w:rsid w:val="00511BEA"/>
    <w:rsid w:val="005130EA"/>
    <w:rsid w:val="00513B49"/>
    <w:rsid w:val="00516447"/>
    <w:rsid w:val="0052520A"/>
    <w:rsid w:val="00525D48"/>
    <w:rsid w:val="0052743A"/>
    <w:rsid w:val="00530292"/>
    <w:rsid w:val="00530B74"/>
    <w:rsid w:val="00532ED8"/>
    <w:rsid w:val="00535198"/>
    <w:rsid w:val="00551123"/>
    <w:rsid w:val="00553E62"/>
    <w:rsid w:val="00555AA4"/>
    <w:rsid w:val="005577FB"/>
    <w:rsid w:val="005629D0"/>
    <w:rsid w:val="00562DFE"/>
    <w:rsid w:val="0056722C"/>
    <w:rsid w:val="00567AAA"/>
    <w:rsid w:val="00567FD0"/>
    <w:rsid w:val="00572CF5"/>
    <w:rsid w:val="00573290"/>
    <w:rsid w:val="0057410F"/>
    <w:rsid w:val="005757AE"/>
    <w:rsid w:val="00576E22"/>
    <w:rsid w:val="00576FE4"/>
    <w:rsid w:val="00577E1E"/>
    <w:rsid w:val="0058354D"/>
    <w:rsid w:val="005915F3"/>
    <w:rsid w:val="005976CF"/>
    <w:rsid w:val="005A01C6"/>
    <w:rsid w:val="005A1C33"/>
    <w:rsid w:val="005A3047"/>
    <w:rsid w:val="005A33C3"/>
    <w:rsid w:val="005A49F1"/>
    <w:rsid w:val="005A62D1"/>
    <w:rsid w:val="005A722E"/>
    <w:rsid w:val="005B0A9A"/>
    <w:rsid w:val="005B13B5"/>
    <w:rsid w:val="005B34CA"/>
    <w:rsid w:val="005B629A"/>
    <w:rsid w:val="005B7613"/>
    <w:rsid w:val="005C0F13"/>
    <w:rsid w:val="005C1798"/>
    <w:rsid w:val="005C3FC7"/>
    <w:rsid w:val="005C41CB"/>
    <w:rsid w:val="005C6862"/>
    <w:rsid w:val="005C6E8D"/>
    <w:rsid w:val="005D2D20"/>
    <w:rsid w:val="005D5179"/>
    <w:rsid w:val="005D60B4"/>
    <w:rsid w:val="005D63CB"/>
    <w:rsid w:val="005D72CD"/>
    <w:rsid w:val="005E0484"/>
    <w:rsid w:val="005E1D93"/>
    <w:rsid w:val="005E2B6C"/>
    <w:rsid w:val="005E334A"/>
    <w:rsid w:val="005E71C7"/>
    <w:rsid w:val="005E7ADA"/>
    <w:rsid w:val="005F22DB"/>
    <w:rsid w:val="005F2FCE"/>
    <w:rsid w:val="005F54DE"/>
    <w:rsid w:val="005F684E"/>
    <w:rsid w:val="0060117C"/>
    <w:rsid w:val="00602ECD"/>
    <w:rsid w:val="00604056"/>
    <w:rsid w:val="00610088"/>
    <w:rsid w:val="00612766"/>
    <w:rsid w:val="00622B21"/>
    <w:rsid w:val="0062539C"/>
    <w:rsid w:val="00631102"/>
    <w:rsid w:val="006338BB"/>
    <w:rsid w:val="00634965"/>
    <w:rsid w:val="00642F89"/>
    <w:rsid w:val="0064318B"/>
    <w:rsid w:val="00645307"/>
    <w:rsid w:val="0065002B"/>
    <w:rsid w:val="00653CE2"/>
    <w:rsid w:val="0065548D"/>
    <w:rsid w:val="006600FE"/>
    <w:rsid w:val="00664905"/>
    <w:rsid w:val="006673E6"/>
    <w:rsid w:val="0066759F"/>
    <w:rsid w:val="00670161"/>
    <w:rsid w:val="00670216"/>
    <w:rsid w:val="00671FEE"/>
    <w:rsid w:val="0067348B"/>
    <w:rsid w:val="00673956"/>
    <w:rsid w:val="00674AEF"/>
    <w:rsid w:val="00676E41"/>
    <w:rsid w:val="00676EC9"/>
    <w:rsid w:val="00681CF8"/>
    <w:rsid w:val="00682483"/>
    <w:rsid w:val="00682DE2"/>
    <w:rsid w:val="00683465"/>
    <w:rsid w:val="0068390C"/>
    <w:rsid w:val="00685A51"/>
    <w:rsid w:val="00692923"/>
    <w:rsid w:val="00693882"/>
    <w:rsid w:val="0069472C"/>
    <w:rsid w:val="00694DA9"/>
    <w:rsid w:val="006977A7"/>
    <w:rsid w:val="00697D2A"/>
    <w:rsid w:val="006A60CE"/>
    <w:rsid w:val="006A73AC"/>
    <w:rsid w:val="006B4831"/>
    <w:rsid w:val="006B4DFA"/>
    <w:rsid w:val="006B729D"/>
    <w:rsid w:val="006C7D9E"/>
    <w:rsid w:val="006D09C3"/>
    <w:rsid w:val="006D1D83"/>
    <w:rsid w:val="006D2478"/>
    <w:rsid w:val="006D4568"/>
    <w:rsid w:val="006D4B4E"/>
    <w:rsid w:val="006D5EBF"/>
    <w:rsid w:val="006D7A16"/>
    <w:rsid w:val="006E0D68"/>
    <w:rsid w:val="006E0EB6"/>
    <w:rsid w:val="006E584D"/>
    <w:rsid w:val="006E5C9E"/>
    <w:rsid w:val="006E60FE"/>
    <w:rsid w:val="006E7317"/>
    <w:rsid w:val="006E74EE"/>
    <w:rsid w:val="006F1D09"/>
    <w:rsid w:val="006F2B49"/>
    <w:rsid w:val="006F5C1E"/>
    <w:rsid w:val="007010D3"/>
    <w:rsid w:val="007011E6"/>
    <w:rsid w:val="0071097B"/>
    <w:rsid w:val="0071168A"/>
    <w:rsid w:val="007123B8"/>
    <w:rsid w:val="00712C2B"/>
    <w:rsid w:val="00713EF4"/>
    <w:rsid w:val="00715077"/>
    <w:rsid w:val="00716148"/>
    <w:rsid w:val="00720A67"/>
    <w:rsid w:val="00723D5C"/>
    <w:rsid w:val="007276A0"/>
    <w:rsid w:val="007320D3"/>
    <w:rsid w:val="007322BE"/>
    <w:rsid w:val="0073388D"/>
    <w:rsid w:val="00734B54"/>
    <w:rsid w:val="0073701E"/>
    <w:rsid w:val="00737177"/>
    <w:rsid w:val="00737E32"/>
    <w:rsid w:val="007407FC"/>
    <w:rsid w:val="00745504"/>
    <w:rsid w:val="00747336"/>
    <w:rsid w:val="007535FF"/>
    <w:rsid w:val="007563D8"/>
    <w:rsid w:val="00761CCD"/>
    <w:rsid w:val="007624DA"/>
    <w:rsid w:val="0076258E"/>
    <w:rsid w:val="0076440E"/>
    <w:rsid w:val="007644E1"/>
    <w:rsid w:val="007673D1"/>
    <w:rsid w:val="00772CA6"/>
    <w:rsid w:val="00774F16"/>
    <w:rsid w:val="0077559C"/>
    <w:rsid w:val="0078124F"/>
    <w:rsid w:val="007816B8"/>
    <w:rsid w:val="00782A0D"/>
    <w:rsid w:val="00782DC1"/>
    <w:rsid w:val="00784089"/>
    <w:rsid w:val="0078600D"/>
    <w:rsid w:val="00786047"/>
    <w:rsid w:val="00790970"/>
    <w:rsid w:val="0079179D"/>
    <w:rsid w:val="00795654"/>
    <w:rsid w:val="00796E01"/>
    <w:rsid w:val="007A0725"/>
    <w:rsid w:val="007A6304"/>
    <w:rsid w:val="007A6E2E"/>
    <w:rsid w:val="007A759F"/>
    <w:rsid w:val="007A7950"/>
    <w:rsid w:val="007A7F18"/>
    <w:rsid w:val="007B01F0"/>
    <w:rsid w:val="007B2DD2"/>
    <w:rsid w:val="007B41BF"/>
    <w:rsid w:val="007B646C"/>
    <w:rsid w:val="007B6AA3"/>
    <w:rsid w:val="007B7260"/>
    <w:rsid w:val="007B789C"/>
    <w:rsid w:val="007C025A"/>
    <w:rsid w:val="007C03F5"/>
    <w:rsid w:val="007C22F1"/>
    <w:rsid w:val="007C4241"/>
    <w:rsid w:val="007D28A4"/>
    <w:rsid w:val="007D566D"/>
    <w:rsid w:val="007D742B"/>
    <w:rsid w:val="007E5E63"/>
    <w:rsid w:val="007F054A"/>
    <w:rsid w:val="007F0EEE"/>
    <w:rsid w:val="007F16FA"/>
    <w:rsid w:val="007F1AAC"/>
    <w:rsid w:val="007F27A1"/>
    <w:rsid w:val="007F545E"/>
    <w:rsid w:val="007F73D6"/>
    <w:rsid w:val="00801112"/>
    <w:rsid w:val="00801FEB"/>
    <w:rsid w:val="00805490"/>
    <w:rsid w:val="008067FC"/>
    <w:rsid w:val="00810BBE"/>
    <w:rsid w:val="00817F73"/>
    <w:rsid w:val="00823178"/>
    <w:rsid w:val="00823E9A"/>
    <w:rsid w:val="008255FB"/>
    <w:rsid w:val="008265FA"/>
    <w:rsid w:val="00827E83"/>
    <w:rsid w:val="00836C55"/>
    <w:rsid w:val="00847162"/>
    <w:rsid w:val="0085184A"/>
    <w:rsid w:val="00852DAC"/>
    <w:rsid w:val="00861F4C"/>
    <w:rsid w:val="0086268F"/>
    <w:rsid w:val="00863466"/>
    <w:rsid w:val="008634D0"/>
    <w:rsid w:val="0086563C"/>
    <w:rsid w:val="0086598B"/>
    <w:rsid w:val="00866E4C"/>
    <w:rsid w:val="00867EDA"/>
    <w:rsid w:val="00873812"/>
    <w:rsid w:val="0087659A"/>
    <w:rsid w:val="00880406"/>
    <w:rsid w:val="008835E2"/>
    <w:rsid w:val="00884BB8"/>
    <w:rsid w:val="00890C92"/>
    <w:rsid w:val="00892065"/>
    <w:rsid w:val="008928A3"/>
    <w:rsid w:val="00892C25"/>
    <w:rsid w:val="00893AE5"/>
    <w:rsid w:val="00894526"/>
    <w:rsid w:val="00896571"/>
    <w:rsid w:val="008A0FB5"/>
    <w:rsid w:val="008A40D7"/>
    <w:rsid w:val="008C0850"/>
    <w:rsid w:val="008C2DAC"/>
    <w:rsid w:val="008C7D40"/>
    <w:rsid w:val="008C7EE4"/>
    <w:rsid w:val="008D2000"/>
    <w:rsid w:val="008D28A6"/>
    <w:rsid w:val="008D3519"/>
    <w:rsid w:val="008E0820"/>
    <w:rsid w:val="008E2245"/>
    <w:rsid w:val="008E2539"/>
    <w:rsid w:val="008E4914"/>
    <w:rsid w:val="008F2861"/>
    <w:rsid w:val="00904581"/>
    <w:rsid w:val="00907E32"/>
    <w:rsid w:val="00910692"/>
    <w:rsid w:val="00911F19"/>
    <w:rsid w:val="00913291"/>
    <w:rsid w:val="0091463E"/>
    <w:rsid w:val="00915D5D"/>
    <w:rsid w:val="009175F9"/>
    <w:rsid w:val="00922FC3"/>
    <w:rsid w:val="009233BC"/>
    <w:rsid w:val="00923CC9"/>
    <w:rsid w:val="009262C7"/>
    <w:rsid w:val="00930B05"/>
    <w:rsid w:val="00931E90"/>
    <w:rsid w:val="00932527"/>
    <w:rsid w:val="0093264A"/>
    <w:rsid w:val="00933A21"/>
    <w:rsid w:val="00933C0E"/>
    <w:rsid w:val="00933D9C"/>
    <w:rsid w:val="00934B3A"/>
    <w:rsid w:val="00943839"/>
    <w:rsid w:val="009452D0"/>
    <w:rsid w:val="00945855"/>
    <w:rsid w:val="00952B33"/>
    <w:rsid w:val="00956FA1"/>
    <w:rsid w:val="00957194"/>
    <w:rsid w:val="009640D9"/>
    <w:rsid w:val="0096618B"/>
    <w:rsid w:val="009663DF"/>
    <w:rsid w:val="00966518"/>
    <w:rsid w:val="009712E2"/>
    <w:rsid w:val="0097246B"/>
    <w:rsid w:val="00973704"/>
    <w:rsid w:val="00973901"/>
    <w:rsid w:val="00973B99"/>
    <w:rsid w:val="00975B7B"/>
    <w:rsid w:val="00976EEB"/>
    <w:rsid w:val="00977BF6"/>
    <w:rsid w:val="009801DD"/>
    <w:rsid w:val="009805DB"/>
    <w:rsid w:val="00982606"/>
    <w:rsid w:val="00985730"/>
    <w:rsid w:val="00985AC4"/>
    <w:rsid w:val="00986A95"/>
    <w:rsid w:val="00986B79"/>
    <w:rsid w:val="00993F90"/>
    <w:rsid w:val="009975E7"/>
    <w:rsid w:val="00997B6C"/>
    <w:rsid w:val="009A0539"/>
    <w:rsid w:val="009A0FAC"/>
    <w:rsid w:val="009A1211"/>
    <w:rsid w:val="009A25A1"/>
    <w:rsid w:val="009A27C4"/>
    <w:rsid w:val="009A43CB"/>
    <w:rsid w:val="009A79AB"/>
    <w:rsid w:val="009B2FA9"/>
    <w:rsid w:val="009B53D1"/>
    <w:rsid w:val="009C67B8"/>
    <w:rsid w:val="009C7099"/>
    <w:rsid w:val="009D65D7"/>
    <w:rsid w:val="009D66A0"/>
    <w:rsid w:val="009D6EE6"/>
    <w:rsid w:val="009E1831"/>
    <w:rsid w:val="009E2C21"/>
    <w:rsid w:val="009F10A9"/>
    <w:rsid w:val="009F42E5"/>
    <w:rsid w:val="009F5C48"/>
    <w:rsid w:val="009F718B"/>
    <w:rsid w:val="00A00B7E"/>
    <w:rsid w:val="00A014B8"/>
    <w:rsid w:val="00A02ED1"/>
    <w:rsid w:val="00A0781B"/>
    <w:rsid w:val="00A1121E"/>
    <w:rsid w:val="00A12718"/>
    <w:rsid w:val="00A141E4"/>
    <w:rsid w:val="00A152DA"/>
    <w:rsid w:val="00A174DB"/>
    <w:rsid w:val="00A20FAE"/>
    <w:rsid w:val="00A341DB"/>
    <w:rsid w:val="00A37A01"/>
    <w:rsid w:val="00A40BEF"/>
    <w:rsid w:val="00A46C4F"/>
    <w:rsid w:val="00A46D48"/>
    <w:rsid w:val="00A47F8A"/>
    <w:rsid w:val="00A504D5"/>
    <w:rsid w:val="00A50CBF"/>
    <w:rsid w:val="00A54A86"/>
    <w:rsid w:val="00A614FE"/>
    <w:rsid w:val="00A615C6"/>
    <w:rsid w:val="00A66800"/>
    <w:rsid w:val="00A75471"/>
    <w:rsid w:val="00A76F9D"/>
    <w:rsid w:val="00A803A8"/>
    <w:rsid w:val="00A80572"/>
    <w:rsid w:val="00A840A7"/>
    <w:rsid w:val="00A8552A"/>
    <w:rsid w:val="00A87062"/>
    <w:rsid w:val="00A921F4"/>
    <w:rsid w:val="00A92EF8"/>
    <w:rsid w:val="00A94FC0"/>
    <w:rsid w:val="00AA0C92"/>
    <w:rsid w:val="00AA1FBE"/>
    <w:rsid w:val="00AA4D06"/>
    <w:rsid w:val="00AA64C8"/>
    <w:rsid w:val="00AA77F9"/>
    <w:rsid w:val="00AB0BE6"/>
    <w:rsid w:val="00AB115B"/>
    <w:rsid w:val="00AB18C0"/>
    <w:rsid w:val="00AB4B19"/>
    <w:rsid w:val="00AB6E26"/>
    <w:rsid w:val="00AC04C9"/>
    <w:rsid w:val="00AC18C4"/>
    <w:rsid w:val="00AC20A3"/>
    <w:rsid w:val="00AC7A71"/>
    <w:rsid w:val="00AD076F"/>
    <w:rsid w:val="00AD0998"/>
    <w:rsid w:val="00AD09EA"/>
    <w:rsid w:val="00AD5F79"/>
    <w:rsid w:val="00AD6340"/>
    <w:rsid w:val="00AE0249"/>
    <w:rsid w:val="00AE3239"/>
    <w:rsid w:val="00AE4380"/>
    <w:rsid w:val="00AE5D0A"/>
    <w:rsid w:val="00AF0180"/>
    <w:rsid w:val="00AF078B"/>
    <w:rsid w:val="00AF0CF7"/>
    <w:rsid w:val="00AF62A2"/>
    <w:rsid w:val="00AF72BE"/>
    <w:rsid w:val="00B01999"/>
    <w:rsid w:val="00B02EFF"/>
    <w:rsid w:val="00B0494B"/>
    <w:rsid w:val="00B05B92"/>
    <w:rsid w:val="00B0617F"/>
    <w:rsid w:val="00B073BE"/>
    <w:rsid w:val="00B13095"/>
    <w:rsid w:val="00B153AA"/>
    <w:rsid w:val="00B16410"/>
    <w:rsid w:val="00B2051C"/>
    <w:rsid w:val="00B20BAE"/>
    <w:rsid w:val="00B23358"/>
    <w:rsid w:val="00B3169B"/>
    <w:rsid w:val="00B31D3A"/>
    <w:rsid w:val="00B3371B"/>
    <w:rsid w:val="00B3484B"/>
    <w:rsid w:val="00B34BD7"/>
    <w:rsid w:val="00B34CC5"/>
    <w:rsid w:val="00B36425"/>
    <w:rsid w:val="00B4145C"/>
    <w:rsid w:val="00B4179F"/>
    <w:rsid w:val="00B4721A"/>
    <w:rsid w:val="00B472F2"/>
    <w:rsid w:val="00B53259"/>
    <w:rsid w:val="00B53D04"/>
    <w:rsid w:val="00B565E3"/>
    <w:rsid w:val="00B631D1"/>
    <w:rsid w:val="00B675C1"/>
    <w:rsid w:val="00B67CAD"/>
    <w:rsid w:val="00B71D08"/>
    <w:rsid w:val="00B8154F"/>
    <w:rsid w:val="00B816C7"/>
    <w:rsid w:val="00B83442"/>
    <w:rsid w:val="00B8559A"/>
    <w:rsid w:val="00B859C0"/>
    <w:rsid w:val="00B865AD"/>
    <w:rsid w:val="00B91A00"/>
    <w:rsid w:val="00B940AB"/>
    <w:rsid w:val="00B96FB5"/>
    <w:rsid w:val="00B97CA9"/>
    <w:rsid w:val="00BA14ED"/>
    <w:rsid w:val="00BA2239"/>
    <w:rsid w:val="00BA311F"/>
    <w:rsid w:val="00BA5C82"/>
    <w:rsid w:val="00BA68F7"/>
    <w:rsid w:val="00BA757A"/>
    <w:rsid w:val="00BB2357"/>
    <w:rsid w:val="00BC233C"/>
    <w:rsid w:val="00BC2EB6"/>
    <w:rsid w:val="00BC5400"/>
    <w:rsid w:val="00BD6160"/>
    <w:rsid w:val="00BE1739"/>
    <w:rsid w:val="00BE40B6"/>
    <w:rsid w:val="00BE4F93"/>
    <w:rsid w:val="00BE7023"/>
    <w:rsid w:val="00BF0F73"/>
    <w:rsid w:val="00BF365A"/>
    <w:rsid w:val="00BF38E7"/>
    <w:rsid w:val="00BF51CE"/>
    <w:rsid w:val="00C00590"/>
    <w:rsid w:val="00C0568C"/>
    <w:rsid w:val="00C136D5"/>
    <w:rsid w:val="00C147D7"/>
    <w:rsid w:val="00C14FC8"/>
    <w:rsid w:val="00C15DD2"/>
    <w:rsid w:val="00C161D5"/>
    <w:rsid w:val="00C16BE9"/>
    <w:rsid w:val="00C17FD5"/>
    <w:rsid w:val="00C20F76"/>
    <w:rsid w:val="00C218B4"/>
    <w:rsid w:val="00C23993"/>
    <w:rsid w:val="00C26AE5"/>
    <w:rsid w:val="00C2709F"/>
    <w:rsid w:val="00C30A62"/>
    <w:rsid w:val="00C331B5"/>
    <w:rsid w:val="00C42782"/>
    <w:rsid w:val="00C43297"/>
    <w:rsid w:val="00C437C0"/>
    <w:rsid w:val="00C47F87"/>
    <w:rsid w:val="00C503B5"/>
    <w:rsid w:val="00C52BA6"/>
    <w:rsid w:val="00C537A1"/>
    <w:rsid w:val="00C55FB2"/>
    <w:rsid w:val="00C56123"/>
    <w:rsid w:val="00C56D91"/>
    <w:rsid w:val="00C63ADA"/>
    <w:rsid w:val="00C64498"/>
    <w:rsid w:val="00C6595A"/>
    <w:rsid w:val="00C66853"/>
    <w:rsid w:val="00C6715F"/>
    <w:rsid w:val="00C67759"/>
    <w:rsid w:val="00C70071"/>
    <w:rsid w:val="00C761A2"/>
    <w:rsid w:val="00C77223"/>
    <w:rsid w:val="00C80341"/>
    <w:rsid w:val="00C815EA"/>
    <w:rsid w:val="00C83722"/>
    <w:rsid w:val="00C8378A"/>
    <w:rsid w:val="00C83C45"/>
    <w:rsid w:val="00C86C52"/>
    <w:rsid w:val="00C87326"/>
    <w:rsid w:val="00C87992"/>
    <w:rsid w:val="00C948B9"/>
    <w:rsid w:val="00C9654A"/>
    <w:rsid w:val="00CA3B67"/>
    <w:rsid w:val="00CA73E4"/>
    <w:rsid w:val="00CB166E"/>
    <w:rsid w:val="00CB1D48"/>
    <w:rsid w:val="00CB33C1"/>
    <w:rsid w:val="00CB4A33"/>
    <w:rsid w:val="00CB6B40"/>
    <w:rsid w:val="00CC43D9"/>
    <w:rsid w:val="00CC69AE"/>
    <w:rsid w:val="00CC7FDC"/>
    <w:rsid w:val="00CD073A"/>
    <w:rsid w:val="00CD5BA6"/>
    <w:rsid w:val="00CD6C79"/>
    <w:rsid w:val="00CD77E7"/>
    <w:rsid w:val="00CD78E7"/>
    <w:rsid w:val="00CE0AAE"/>
    <w:rsid w:val="00CE17EA"/>
    <w:rsid w:val="00CE5CFD"/>
    <w:rsid w:val="00CE63BA"/>
    <w:rsid w:val="00CF0D74"/>
    <w:rsid w:val="00CF1C16"/>
    <w:rsid w:val="00CF569E"/>
    <w:rsid w:val="00D00F4D"/>
    <w:rsid w:val="00D0192D"/>
    <w:rsid w:val="00D03D9C"/>
    <w:rsid w:val="00D04CD3"/>
    <w:rsid w:val="00D04CD5"/>
    <w:rsid w:val="00D05E49"/>
    <w:rsid w:val="00D07870"/>
    <w:rsid w:val="00D136DD"/>
    <w:rsid w:val="00D13F93"/>
    <w:rsid w:val="00D21339"/>
    <w:rsid w:val="00D22650"/>
    <w:rsid w:val="00D233ED"/>
    <w:rsid w:val="00D2630A"/>
    <w:rsid w:val="00D27E95"/>
    <w:rsid w:val="00D32ED3"/>
    <w:rsid w:val="00D33225"/>
    <w:rsid w:val="00D3324A"/>
    <w:rsid w:val="00D4081F"/>
    <w:rsid w:val="00D40F8F"/>
    <w:rsid w:val="00D41F79"/>
    <w:rsid w:val="00D479B9"/>
    <w:rsid w:val="00D55049"/>
    <w:rsid w:val="00D645A5"/>
    <w:rsid w:val="00D64665"/>
    <w:rsid w:val="00D6558A"/>
    <w:rsid w:val="00D6648D"/>
    <w:rsid w:val="00D730C5"/>
    <w:rsid w:val="00D7796A"/>
    <w:rsid w:val="00D77C17"/>
    <w:rsid w:val="00D803A4"/>
    <w:rsid w:val="00D83D4C"/>
    <w:rsid w:val="00D91CB1"/>
    <w:rsid w:val="00D92675"/>
    <w:rsid w:val="00D941F4"/>
    <w:rsid w:val="00DA009F"/>
    <w:rsid w:val="00DA078A"/>
    <w:rsid w:val="00DA1591"/>
    <w:rsid w:val="00DA18ED"/>
    <w:rsid w:val="00DA3B90"/>
    <w:rsid w:val="00DA6988"/>
    <w:rsid w:val="00DA6F76"/>
    <w:rsid w:val="00DA77C3"/>
    <w:rsid w:val="00DB1FE0"/>
    <w:rsid w:val="00DB3938"/>
    <w:rsid w:val="00DB5D28"/>
    <w:rsid w:val="00DB6AC7"/>
    <w:rsid w:val="00DC02E9"/>
    <w:rsid w:val="00DC0EC4"/>
    <w:rsid w:val="00DC2E9E"/>
    <w:rsid w:val="00DC4BA8"/>
    <w:rsid w:val="00DD1028"/>
    <w:rsid w:val="00DD1696"/>
    <w:rsid w:val="00DD3460"/>
    <w:rsid w:val="00DD3AD5"/>
    <w:rsid w:val="00DD4F78"/>
    <w:rsid w:val="00DD60AD"/>
    <w:rsid w:val="00DD6522"/>
    <w:rsid w:val="00DD6AEE"/>
    <w:rsid w:val="00DD759F"/>
    <w:rsid w:val="00DE36A6"/>
    <w:rsid w:val="00DE4EAE"/>
    <w:rsid w:val="00DE603A"/>
    <w:rsid w:val="00DE7A81"/>
    <w:rsid w:val="00DF3E86"/>
    <w:rsid w:val="00DF5D8C"/>
    <w:rsid w:val="00DF6670"/>
    <w:rsid w:val="00E005F4"/>
    <w:rsid w:val="00E1137E"/>
    <w:rsid w:val="00E11A92"/>
    <w:rsid w:val="00E11B74"/>
    <w:rsid w:val="00E15642"/>
    <w:rsid w:val="00E221BB"/>
    <w:rsid w:val="00E223B2"/>
    <w:rsid w:val="00E22876"/>
    <w:rsid w:val="00E31A03"/>
    <w:rsid w:val="00E32543"/>
    <w:rsid w:val="00E33A57"/>
    <w:rsid w:val="00E3464B"/>
    <w:rsid w:val="00E43CB3"/>
    <w:rsid w:val="00E46783"/>
    <w:rsid w:val="00E46FAF"/>
    <w:rsid w:val="00E50F04"/>
    <w:rsid w:val="00E51CC9"/>
    <w:rsid w:val="00E54A8F"/>
    <w:rsid w:val="00E55006"/>
    <w:rsid w:val="00E55E2E"/>
    <w:rsid w:val="00E618F4"/>
    <w:rsid w:val="00E631ED"/>
    <w:rsid w:val="00E673FA"/>
    <w:rsid w:val="00E67F4D"/>
    <w:rsid w:val="00E67FE5"/>
    <w:rsid w:val="00E728FF"/>
    <w:rsid w:val="00E74078"/>
    <w:rsid w:val="00E74408"/>
    <w:rsid w:val="00E7501C"/>
    <w:rsid w:val="00E75E2C"/>
    <w:rsid w:val="00E7762F"/>
    <w:rsid w:val="00E7770A"/>
    <w:rsid w:val="00E849D6"/>
    <w:rsid w:val="00E86B9C"/>
    <w:rsid w:val="00E93835"/>
    <w:rsid w:val="00E946E9"/>
    <w:rsid w:val="00EA1DD1"/>
    <w:rsid w:val="00EA2DD8"/>
    <w:rsid w:val="00EA4A9D"/>
    <w:rsid w:val="00EA5107"/>
    <w:rsid w:val="00EA55AA"/>
    <w:rsid w:val="00EA7095"/>
    <w:rsid w:val="00EA77FE"/>
    <w:rsid w:val="00EB2D8E"/>
    <w:rsid w:val="00EB5627"/>
    <w:rsid w:val="00EB5ADC"/>
    <w:rsid w:val="00EB781A"/>
    <w:rsid w:val="00EC02C1"/>
    <w:rsid w:val="00EC0F25"/>
    <w:rsid w:val="00EC2143"/>
    <w:rsid w:val="00EC23BD"/>
    <w:rsid w:val="00EC3C2E"/>
    <w:rsid w:val="00EC54C4"/>
    <w:rsid w:val="00ED0238"/>
    <w:rsid w:val="00ED2241"/>
    <w:rsid w:val="00ED3ECD"/>
    <w:rsid w:val="00ED6C18"/>
    <w:rsid w:val="00ED70ED"/>
    <w:rsid w:val="00ED791B"/>
    <w:rsid w:val="00EE0372"/>
    <w:rsid w:val="00EE0F63"/>
    <w:rsid w:val="00EE14DD"/>
    <w:rsid w:val="00EE1EA3"/>
    <w:rsid w:val="00EE2B1F"/>
    <w:rsid w:val="00EE4C6E"/>
    <w:rsid w:val="00EE62AA"/>
    <w:rsid w:val="00EE642A"/>
    <w:rsid w:val="00EF069B"/>
    <w:rsid w:val="00EF1BF8"/>
    <w:rsid w:val="00EF540B"/>
    <w:rsid w:val="00F006B6"/>
    <w:rsid w:val="00F1136B"/>
    <w:rsid w:val="00F129CE"/>
    <w:rsid w:val="00F22910"/>
    <w:rsid w:val="00F2478C"/>
    <w:rsid w:val="00F331E6"/>
    <w:rsid w:val="00F33D57"/>
    <w:rsid w:val="00F42C68"/>
    <w:rsid w:val="00F446BE"/>
    <w:rsid w:val="00F44914"/>
    <w:rsid w:val="00F50B63"/>
    <w:rsid w:val="00F53662"/>
    <w:rsid w:val="00F55AD6"/>
    <w:rsid w:val="00F55C99"/>
    <w:rsid w:val="00F5650C"/>
    <w:rsid w:val="00F60D03"/>
    <w:rsid w:val="00F630B0"/>
    <w:rsid w:val="00F66D2A"/>
    <w:rsid w:val="00F67148"/>
    <w:rsid w:val="00F6765C"/>
    <w:rsid w:val="00F71892"/>
    <w:rsid w:val="00F71A79"/>
    <w:rsid w:val="00F73482"/>
    <w:rsid w:val="00F74A10"/>
    <w:rsid w:val="00F771DC"/>
    <w:rsid w:val="00F81E6C"/>
    <w:rsid w:val="00F83473"/>
    <w:rsid w:val="00F85982"/>
    <w:rsid w:val="00F87EE8"/>
    <w:rsid w:val="00F923FE"/>
    <w:rsid w:val="00F92713"/>
    <w:rsid w:val="00FA2EFB"/>
    <w:rsid w:val="00FA4435"/>
    <w:rsid w:val="00FB1F7A"/>
    <w:rsid w:val="00FB37B9"/>
    <w:rsid w:val="00FB5671"/>
    <w:rsid w:val="00FC0133"/>
    <w:rsid w:val="00FC032B"/>
    <w:rsid w:val="00FC0887"/>
    <w:rsid w:val="00FC524E"/>
    <w:rsid w:val="00FD1809"/>
    <w:rsid w:val="00FD1F42"/>
    <w:rsid w:val="00FD265B"/>
    <w:rsid w:val="00FD5BDF"/>
    <w:rsid w:val="00FD6552"/>
    <w:rsid w:val="00FD6FA7"/>
    <w:rsid w:val="00FE24C7"/>
    <w:rsid w:val="00FE2DED"/>
    <w:rsid w:val="00FE399B"/>
    <w:rsid w:val="00FE5FF2"/>
    <w:rsid w:val="00FF109F"/>
    <w:rsid w:val="00FF5D4F"/>
    <w:rsid w:val="01C225F2"/>
    <w:rsid w:val="026B17CE"/>
    <w:rsid w:val="02B65480"/>
    <w:rsid w:val="04F12429"/>
    <w:rsid w:val="05DD0619"/>
    <w:rsid w:val="063B36C5"/>
    <w:rsid w:val="09735491"/>
    <w:rsid w:val="0ACB34C4"/>
    <w:rsid w:val="0BC33A5C"/>
    <w:rsid w:val="0C2549FA"/>
    <w:rsid w:val="0CFF59E2"/>
    <w:rsid w:val="0FD32B79"/>
    <w:rsid w:val="10BA0C81"/>
    <w:rsid w:val="10E365C2"/>
    <w:rsid w:val="117B32BD"/>
    <w:rsid w:val="12A0471D"/>
    <w:rsid w:val="1324492B"/>
    <w:rsid w:val="13584DCD"/>
    <w:rsid w:val="135C7F4F"/>
    <w:rsid w:val="14037464"/>
    <w:rsid w:val="165E1841"/>
    <w:rsid w:val="176667F0"/>
    <w:rsid w:val="1ABC20EB"/>
    <w:rsid w:val="1CDD1504"/>
    <w:rsid w:val="1E7F2796"/>
    <w:rsid w:val="21A458C1"/>
    <w:rsid w:val="22796B9E"/>
    <w:rsid w:val="24102138"/>
    <w:rsid w:val="24990D97"/>
    <w:rsid w:val="24A44BA9"/>
    <w:rsid w:val="24F35FAE"/>
    <w:rsid w:val="25633CE3"/>
    <w:rsid w:val="257A718B"/>
    <w:rsid w:val="26FF5428"/>
    <w:rsid w:val="27665A32"/>
    <w:rsid w:val="27D824EE"/>
    <w:rsid w:val="28D66B8D"/>
    <w:rsid w:val="29672BF9"/>
    <w:rsid w:val="296D0386"/>
    <w:rsid w:val="2A3B1CD8"/>
    <w:rsid w:val="2A4525E7"/>
    <w:rsid w:val="2BDA59EB"/>
    <w:rsid w:val="2CCB328B"/>
    <w:rsid w:val="31A87906"/>
    <w:rsid w:val="32483F8C"/>
    <w:rsid w:val="33B818AC"/>
    <w:rsid w:val="34666505"/>
    <w:rsid w:val="373E372F"/>
    <w:rsid w:val="38646D95"/>
    <w:rsid w:val="3AE71032"/>
    <w:rsid w:val="3C7A1ABD"/>
    <w:rsid w:val="3E605DE6"/>
    <w:rsid w:val="3FAB2584"/>
    <w:rsid w:val="3FDC2D53"/>
    <w:rsid w:val="402E72DA"/>
    <w:rsid w:val="45300692"/>
    <w:rsid w:val="45662D6A"/>
    <w:rsid w:val="465161EB"/>
    <w:rsid w:val="47257848"/>
    <w:rsid w:val="488F1B8A"/>
    <w:rsid w:val="4A862095"/>
    <w:rsid w:val="4AEE787E"/>
    <w:rsid w:val="4D942FD5"/>
    <w:rsid w:val="507F0B2E"/>
    <w:rsid w:val="50B2606D"/>
    <w:rsid w:val="51656219"/>
    <w:rsid w:val="527350D1"/>
    <w:rsid w:val="533D5E1F"/>
    <w:rsid w:val="538F7E27"/>
    <w:rsid w:val="546A300E"/>
    <w:rsid w:val="55793213"/>
    <w:rsid w:val="585338F8"/>
    <w:rsid w:val="5A2468E3"/>
    <w:rsid w:val="5B6375F0"/>
    <w:rsid w:val="5BE26FCC"/>
    <w:rsid w:val="5CB4516F"/>
    <w:rsid w:val="5D0F1FBD"/>
    <w:rsid w:val="5E417DB0"/>
    <w:rsid w:val="5EBE09FF"/>
    <w:rsid w:val="5F1C2F97"/>
    <w:rsid w:val="5F7858AF"/>
    <w:rsid w:val="62A712E9"/>
    <w:rsid w:val="631728EA"/>
    <w:rsid w:val="63440DE8"/>
    <w:rsid w:val="65D514A1"/>
    <w:rsid w:val="67036308"/>
    <w:rsid w:val="67092797"/>
    <w:rsid w:val="67EF5014"/>
    <w:rsid w:val="68A512BF"/>
    <w:rsid w:val="6C236C77"/>
    <w:rsid w:val="6CF64A51"/>
    <w:rsid w:val="6D6B63B2"/>
    <w:rsid w:val="6FFB5C3B"/>
    <w:rsid w:val="71E13C65"/>
    <w:rsid w:val="73403821"/>
    <w:rsid w:val="736618AB"/>
    <w:rsid w:val="742A7022"/>
    <w:rsid w:val="76D13A7D"/>
    <w:rsid w:val="76E75C21"/>
    <w:rsid w:val="77B95F79"/>
    <w:rsid w:val="7A0400BD"/>
    <w:rsid w:val="7C066589"/>
    <w:rsid w:val="7D7541E1"/>
    <w:rsid w:val="7D912C10"/>
    <w:rsid w:val="7F115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/>
    <w:lsdException w:name="header" w:semiHidden="0"/>
    <w:lsdException w:name="footer" w:semiHidden="0" w:uiPriority="99"/>
    <w:lsdException w:name="caption" w:uiPriority="35" w:qFormat="1"/>
    <w:lsdException w:name="annotation reference" w:semiHidden="0" w:uiPriority="99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024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rsid w:val="00AE02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74F1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AE0249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AE0249"/>
    <w:pPr>
      <w:jc w:val="left"/>
    </w:pPr>
  </w:style>
  <w:style w:type="paragraph" w:styleId="a5">
    <w:name w:val="Date"/>
    <w:basedOn w:val="a"/>
    <w:next w:val="a"/>
    <w:link w:val="Char1"/>
    <w:unhideWhenUsed/>
    <w:rsid w:val="00AE0249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rsid w:val="00AE0249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AE024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unhideWhenUsed/>
    <w:rsid w:val="00AE024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rsid w:val="00AE0249"/>
  </w:style>
  <w:style w:type="paragraph" w:styleId="20">
    <w:name w:val="toc 2"/>
    <w:basedOn w:val="a"/>
    <w:next w:val="a"/>
    <w:uiPriority w:val="39"/>
    <w:unhideWhenUsed/>
    <w:rsid w:val="00AE0249"/>
    <w:pPr>
      <w:ind w:leftChars="200" w:left="420"/>
    </w:pPr>
  </w:style>
  <w:style w:type="character" w:styleId="a9">
    <w:name w:val="Hyperlink"/>
    <w:uiPriority w:val="99"/>
    <w:unhideWhenUsed/>
    <w:rsid w:val="00AE0249"/>
    <w:rPr>
      <w:color w:val="0000FF"/>
      <w:u w:val="single"/>
    </w:rPr>
  </w:style>
  <w:style w:type="character" w:styleId="aa">
    <w:name w:val="annotation reference"/>
    <w:uiPriority w:val="99"/>
    <w:unhideWhenUsed/>
    <w:rsid w:val="00AE0249"/>
    <w:rPr>
      <w:rFonts w:cs="Times New Roman"/>
      <w:sz w:val="21"/>
      <w:szCs w:val="21"/>
    </w:rPr>
  </w:style>
  <w:style w:type="paragraph" w:customStyle="1" w:styleId="ab">
    <w:name w:val="题目"/>
    <w:basedOn w:val="a"/>
    <w:uiPriority w:val="99"/>
    <w:rsid w:val="00AE0249"/>
    <w:pPr>
      <w:jc w:val="center"/>
    </w:pPr>
    <w:rPr>
      <w:b/>
      <w:sz w:val="52"/>
      <w:szCs w:val="52"/>
    </w:rPr>
  </w:style>
  <w:style w:type="paragraph" w:customStyle="1" w:styleId="TOC1">
    <w:name w:val="TOC 标题1"/>
    <w:basedOn w:val="1"/>
    <w:next w:val="a"/>
    <w:uiPriority w:val="99"/>
    <w:rsid w:val="00AE0249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character" w:customStyle="1" w:styleId="Char0">
    <w:name w:val="批注文字 Char"/>
    <w:link w:val="a4"/>
    <w:uiPriority w:val="99"/>
    <w:rsid w:val="00AE0249"/>
    <w:rPr>
      <w:kern w:val="2"/>
      <w:sz w:val="21"/>
    </w:rPr>
  </w:style>
  <w:style w:type="character" w:customStyle="1" w:styleId="Char">
    <w:name w:val="批注主题 Char"/>
    <w:link w:val="a3"/>
    <w:uiPriority w:val="99"/>
    <w:semiHidden/>
    <w:rsid w:val="00AE0249"/>
    <w:rPr>
      <w:b/>
      <w:bCs/>
      <w:kern w:val="2"/>
      <w:sz w:val="21"/>
    </w:rPr>
  </w:style>
  <w:style w:type="character" w:customStyle="1" w:styleId="Char2">
    <w:name w:val="批注框文本 Char"/>
    <w:link w:val="a6"/>
    <w:uiPriority w:val="99"/>
    <w:semiHidden/>
    <w:rsid w:val="00AE0249"/>
    <w:rPr>
      <w:kern w:val="2"/>
      <w:sz w:val="18"/>
      <w:szCs w:val="18"/>
    </w:rPr>
  </w:style>
  <w:style w:type="character" w:customStyle="1" w:styleId="Char1">
    <w:name w:val="日期 Char"/>
    <w:link w:val="a5"/>
    <w:semiHidden/>
    <w:rsid w:val="00AE0249"/>
    <w:rPr>
      <w:kern w:val="2"/>
      <w:sz w:val="21"/>
    </w:rPr>
  </w:style>
  <w:style w:type="character" w:customStyle="1" w:styleId="Char3">
    <w:name w:val="页脚 Char"/>
    <w:link w:val="a7"/>
    <w:uiPriority w:val="99"/>
    <w:rsid w:val="00FB5671"/>
    <w:rPr>
      <w:kern w:val="2"/>
      <w:sz w:val="18"/>
    </w:rPr>
  </w:style>
  <w:style w:type="paragraph" w:styleId="ac">
    <w:name w:val="Document Map"/>
    <w:basedOn w:val="a"/>
    <w:link w:val="Char4"/>
    <w:semiHidden/>
    <w:unhideWhenUsed/>
    <w:rsid w:val="00C14FC8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c"/>
    <w:semiHidden/>
    <w:rsid w:val="00C14FC8"/>
    <w:rPr>
      <w:rFonts w:ascii="宋体"/>
      <w:kern w:val="2"/>
      <w:sz w:val="18"/>
      <w:szCs w:val="18"/>
    </w:rPr>
  </w:style>
  <w:style w:type="paragraph" w:styleId="ad">
    <w:name w:val="Revision"/>
    <w:hidden/>
    <w:uiPriority w:val="99"/>
    <w:semiHidden/>
    <w:rsid w:val="0065548D"/>
    <w:rPr>
      <w:kern w:val="2"/>
      <w:sz w:val="21"/>
    </w:rPr>
  </w:style>
  <w:style w:type="paragraph" w:styleId="ae">
    <w:name w:val="Body Text Indent"/>
    <w:basedOn w:val="a"/>
    <w:link w:val="Char5"/>
    <w:rsid w:val="00063FE0"/>
    <w:pPr>
      <w:spacing w:after="120"/>
      <w:ind w:leftChars="200" w:left="420"/>
    </w:pPr>
  </w:style>
  <w:style w:type="character" w:customStyle="1" w:styleId="Char5">
    <w:name w:val="正文文本缩进 Char"/>
    <w:basedOn w:val="a0"/>
    <w:link w:val="ae"/>
    <w:rsid w:val="00063FE0"/>
    <w:rPr>
      <w:kern w:val="2"/>
      <w:sz w:val="21"/>
    </w:rPr>
  </w:style>
  <w:style w:type="character" w:customStyle="1" w:styleId="2Char">
    <w:name w:val="标题 2 Char"/>
    <w:basedOn w:val="a0"/>
    <w:link w:val="2"/>
    <w:uiPriority w:val="9"/>
    <w:semiHidden/>
    <w:rsid w:val="00774F1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HTML">
    <w:name w:val="HTML Preformatted"/>
    <w:basedOn w:val="a"/>
    <w:link w:val="HTMLChar"/>
    <w:rsid w:val="00D04C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D04CD5"/>
    <w:rPr>
      <w:rFonts w:ascii="宋体" w:hAnsi="宋体" w:cs="宋体"/>
      <w:sz w:val="24"/>
      <w:szCs w:val="24"/>
    </w:rPr>
  </w:style>
  <w:style w:type="character" w:customStyle="1" w:styleId="h11">
    <w:name w:val="h11"/>
    <w:basedOn w:val="a0"/>
    <w:rsid w:val="00EF540B"/>
    <w:rPr>
      <w:rFonts w:ascii="华文中宋" w:eastAsia="华文中宋" w:hAnsi="华文中宋" w:hint="eastAsia"/>
      <w:sz w:val="36"/>
      <w:szCs w:val="36"/>
    </w:rPr>
  </w:style>
  <w:style w:type="character" w:customStyle="1" w:styleId="h2">
    <w:name w:val="h2"/>
    <w:basedOn w:val="a0"/>
    <w:rsid w:val="00EF5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/>
    <w:lsdException w:name="header" w:semiHidden="0"/>
    <w:lsdException w:name="footer" w:semiHidden="0" w:uiPriority="99"/>
    <w:lsdException w:name="caption" w:uiPriority="35" w:qFormat="1"/>
    <w:lsdException w:name="annotation reference" w:semiHidden="0" w:uiPriority="99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024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rsid w:val="00AE02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AE0249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AE0249"/>
    <w:pPr>
      <w:jc w:val="left"/>
    </w:pPr>
  </w:style>
  <w:style w:type="paragraph" w:styleId="a5">
    <w:name w:val="Date"/>
    <w:basedOn w:val="a"/>
    <w:next w:val="a"/>
    <w:link w:val="Char1"/>
    <w:unhideWhenUsed/>
    <w:rsid w:val="00AE0249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rsid w:val="00AE0249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AE024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unhideWhenUsed/>
    <w:rsid w:val="00AE024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rsid w:val="00AE0249"/>
  </w:style>
  <w:style w:type="paragraph" w:styleId="20">
    <w:name w:val="toc 2"/>
    <w:basedOn w:val="a"/>
    <w:next w:val="a"/>
    <w:uiPriority w:val="39"/>
    <w:unhideWhenUsed/>
    <w:rsid w:val="00AE0249"/>
    <w:pPr>
      <w:ind w:leftChars="200" w:left="420"/>
    </w:pPr>
  </w:style>
  <w:style w:type="character" w:styleId="a9">
    <w:name w:val="Hyperlink"/>
    <w:uiPriority w:val="99"/>
    <w:unhideWhenUsed/>
    <w:rsid w:val="00AE0249"/>
    <w:rPr>
      <w:color w:val="0000FF"/>
      <w:u w:val="single"/>
    </w:rPr>
  </w:style>
  <w:style w:type="character" w:styleId="aa">
    <w:name w:val="annotation reference"/>
    <w:uiPriority w:val="99"/>
    <w:unhideWhenUsed/>
    <w:rsid w:val="00AE0249"/>
    <w:rPr>
      <w:rFonts w:cs="Times New Roman"/>
      <w:sz w:val="21"/>
      <w:szCs w:val="21"/>
    </w:rPr>
  </w:style>
  <w:style w:type="paragraph" w:customStyle="1" w:styleId="ab">
    <w:name w:val="题目"/>
    <w:basedOn w:val="a"/>
    <w:uiPriority w:val="99"/>
    <w:rsid w:val="00AE0249"/>
    <w:pPr>
      <w:jc w:val="center"/>
    </w:pPr>
    <w:rPr>
      <w:b/>
      <w:sz w:val="52"/>
      <w:szCs w:val="52"/>
    </w:rPr>
  </w:style>
  <w:style w:type="paragraph" w:customStyle="1" w:styleId="TOC1">
    <w:name w:val="TOC 标题1"/>
    <w:basedOn w:val="1"/>
    <w:next w:val="a"/>
    <w:uiPriority w:val="99"/>
    <w:rsid w:val="00AE0249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character" w:customStyle="1" w:styleId="Char0">
    <w:name w:val="批注文字 Char"/>
    <w:link w:val="a4"/>
    <w:uiPriority w:val="99"/>
    <w:rsid w:val="00AE0249"/>
    <w:rPr>
      <w:kern w:val="2"/>
      <w:sz w:val="21"/>
    </w:rPr>
  </w:style>
  <w:style w:type="character" w:customStyle="1" w:styleId="Char">
    <w:name w:val="批注主题 Char"/>
    <w:link w:val="a3"/>
    <w:uiPriority w:val="99"/>
    <w:semiHidden/>
    <w:rsid w:val="00AE0249"/>
    <w:rPr>
      <w:b/>
      <w:bCs/>
      <w:kern w:val="2"/>
      <w:sz w:val="21"/>
    </w:rPr>
  </w:style>
  <w:style w:type="character" w:customStyle="1" w:styleId="Char2">
    <w:name w:val="批注框文本 Char"/>
    <w:link w:val="a6"/>
    <w:uiPriority w:val="99"/>
    <w:semiHidden/>
    <w:rsid w:val="00AE0249"/>
    <w:rPr>
      <w:kern w:val="2"/>
      <w:sz w:val="18"/>
      <w:szCs w:val="18"/>
    </w:rPr>
  </w:style>
  <w:style w:type="character" w:customStyle="1" w:styleId="Char1">
    <w:name w:val="日期 Char"/>
    <w:link w:val="a5"/>
    <w:semiHidden/>
    <w:rsid w:val="00AE0249"/>
    <w:rPr>
      <w:kern w:val="2"/>
      <w:sz w:val="21"/>
    </w:rPr>
  </w:style>
  <w:style w:type="character" w:customStyle="1" w:styleId="Char3">
    <w:name w:val="页脚 Char"/>
    <w:link w:val="a7"/>
    <w:uiPriority w:val="99"/>
    <w:rsid w:val="00FB5671"/>
    <w:rPr>
      <w:kern w:val="2"/>
      <w:sz w:val="18"/>
    </w:rPr>
  </w:style>
  <w:style w:type="paragraph" w:styleId="ac">
    <w:name w:val="Document Map"/>
    <w:basedOn w:val="a"/>
    <w:link w:val="Char4"/>
    <w:semiHidden/>
    <w:unhideWhenUsed/>
    <w:rsid w:val="00C14FC8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c"/>
    <w:semiHidden/>
    <w:rsid w:val="00C14FC8"/>
    <w:rPr>
      <w:rFonts w:ascii="宋体"/>
      <w:kern w:val="2"/>
      <w:sz w:val="18"/>
      <w:szCs w:val="18"/>
    </w:rPr>
  </w:style>
  <w:style w:type="paragraph" w:styleId="ad">
    <w:name w:val="Revision"/>
    <w:hidden/>
    <w:uiPriority w:val="99"/>
    <w:semiHidden/>
    <w:rsid w:val="0065548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3" Type="http://schemas.openxmlformats.org/officeDocument/2006/relationships/numbering" Target="numbering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2.png"/><Relationship Id="rId23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98D57A-59F3-4677-8CE5-6ABC6EDF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2298</TotalTime>
  <Pages>11</Pages>
  <Words>548</Words>
  <Characters>3129</Characters>
  <Application>Microsoft Office Word</Application>
  <DocSecurity>0</DocSecurity>
  <Lines>26</Lines>
  <Paragraphs>7</Paragraphs>
  <ScaleCrop>false</ScaleCrop>
  <Company>Sky123.Org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</dc:title>
  <cp:lastModifiedBy>杨锡琼</cp:lastModifiedBy>
  <cp:revision>317</cp:revision>
  <cp:lastPrinted>2021-03-03T01:02:00Z</cp:lastPrinted>
  <dcterms:created xsi:type="dcterms:W3CDTF">2017-03-09T00:58:00Z</dcterms:created>
  <dcterms:modified xsi:type="dcterms:W3CDTF">2021-03-19T03:43:00Z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