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auto"/>
        <w:jc w:val="center"/>
        <w:rPr>
          <w:rFonts w:ascii="方正小标宋简体" w:hAnsi="方正小标宋简体" w:eastAsia="方正小标宋简体" w:cs="方正小标宋简体"/>
          <w:b/>
          <w:sz w:val="44"/>
        </w:rPr>
      </w:pPr>
      <w:r>
        <w:rPr>
          <w:rFonts w:ascii="方正小标宋简体" w:hAnsi="方正小标宋简体" w:eastAsia="方正小标宋简体" w:cs="方正小标宋简体"/>
          <w:b/>
          <w:sz w:val="44"/>
        </w:rPr>
        <w:t>漳州市气象局终止重大气象灾害（暴雨）Ⅳ级应急响应的命令</w:t>
      </w:r>
    </w:p>
    <w:p>
      <w:pPr>
        <w:spacing w:line="500" w:lineRule="auto"/>
        <w:jc w:val="left"/>
        <w:rPr>
          <w:rFonts w:ascii="宋体" w:hAnsi="宋体" w:eastAsia="宋体" w:cs="宋体"/>
          <w:b/>
          <w:sz w:val="28"/>
        </w:rPr>
      </w:pPr>
    </w:p>
    <w:p>
      <w:pPr>
        <w:spacing w:line="500" w:lineRule="auto"/>
        <w:jc w:val="left"/>
        <w:rPr>
          <w:rFonts w:ascii="仿宋_GB2312" w:hAnsi="仿宋_GB2312" w:eastAsia="仿宋_GB2312" w:cs="仿宋_GB2312"/>
          <w:b/>
          <w:sz w:val="32"/>
        </w:rPr>
      </w:pPr>
      <w:r>
        <w:rPr>
          <w:rFonts w:ascii="仿宋_GB2312" w:hAnsi="仿宋_GB2312" w:eastAsia="仿宋_GB2312" w:cs="仿宋_GB2312"/>
          <w:b/>
          <w:sz w:val="32"/>
        </w:rPr>
        <w:t>编号：20</w:t>
      </w:r>
      <w:r>
        <w:rPr>
          <w:rFonts w:hint="default" w:ascii="仿宋_GB2312" w:hAnsi="仿宋_GB2312" w:eastAsia="仿宋_GB2312" w:cs="仿宋_GB2312"/>
          <w:b/>
          <w:sz w:val="32"/>
          <w:lang w:val="en"/>
        </w:rPr>
        <w:t>24</w:t>
      </w:r>
      <w:bookmarkStart w:id="0" w:name="_GoBack"/>
      <w:bookmarkEnd w:id="0"/>
      <w:r>
        <w:rPr>
          <w:rFonts w:ascii="仿宋_GB2312" w:hAnsi="仿宋_GB2312" w:eastAsia="仿宋_GB2312" w:cs="仿宋_GB2312"/>
          <w:b/>
          <w:sz w:val="32"/>
        </w:rPr>
        <w:t>-</w:t>
      </w:r>
      <w:r>
        <w:rPr>
          <w:rFonts w:hint="default" w:ascii="仿宋_GB2312" w:hAnsi="仿宋_GB2312" w:eastAsia="仿宋_GB2312" w:cs="仿宋_GB2312"/>
          <w:b/>
          <w:sz w:val="32"/>
          <w:lang w:val="en"/>
        </w:rPr>
        <w:t>04</w:t>
      </w:r>
      <w:r>
        <w:rPr>
          <w:rFonts w:ascii="仿宋_GB2312" w:hAnsi="仿宋_GB2312" w:eastAsia="仿宋_GB2312" w:cs="仿宋_GB2312"/>
          <w:b/>
          <w:sz w:val="32"/>
        </w:rPr>
        <w:t>号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根据最新天气形势，漳州市气象局决定于202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1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日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21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时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30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lang w:val="en" w:eastAsia="zh-CN"/>
        </w:rPr>
        <w:t>分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终止重大气象灾害（暴雨）Ⅳ级应急响应。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请市局各直属单位、各内设机构终止重大气象灾害（暴雨）Ⅳ级应急响应。各县（区）气象局根据天气演变趋势研判，及时调整或终止相应级别的应急响应。</w:t>
      </w:r>
    </w:p>
    <w:p>
      <w:pPr>
        <w:spacing w:line="560" w:lineRule="exact"/>
        <w:ind w:firstLine="650"/>
        <w:rPr>
          <w:rFonts w:ascii="仿宋_GB2312" w:hAnsi="仿宋_GB2312" w:eastAsia="仿宋_GB2312" w:cs="仿宋_GB2312"/>
          <w:color w:val="000000"/>
          <w:spacing w:val="6"/>
          <w:sz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</w:rPr>
        <w:t>全市各级气象部门要继续严密监视天气变化，做好预报服务工作，并抓紧做好对本次天气过程的分析、总结和评估工作。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特此命令。</w:t>
      </w:r>
    </w:p>
    <w:p>
      <w:pPr>
        <w:spacing w:line="520" w:lineRule="auto"/>
        <w:ind w:firstLine="640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spacing w:line="520" w:lineRule="auto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spacing w:line="500" w:lineRule="auto"/>
        <w:ind w:firstLine="4480" w:firstLineChars="14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命令人：</w:t>
      </w:r>
      <w:r>
        <w:rPr>
          <w:rFonts w:ascii="楷体_GB2312" w:hAnsi="楷体_GB2312" w:eastAsia="楷体_GB2312" w:cs="楷体_GB2312"/>
          <w:color w:val="000000"/>
          <w:sz w:val="52"/>
        </w:rPr>
        <w:t>刘锦绣</w:t>
      </w:r>
    </w:p>
    <w:p>
      <w:pPr>
        <w:spacing w:line="500" w:lineRule="auto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lang w:eastAsia="zh-CN"/>
        </w:rPr>
        <w:t>　　　　　　　　　　　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202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4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1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日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21</w:t>
      </w:r>
      <w:r>
        <w:rPr>
          <w:rFonts w:ascii="仿宋_GB2312" w:hAnsi="仿宋_GB2312" w:eastAsia="仿宋_GB2312" w:cs="仿宋_GB2312"/>
          <w:color w:val="000000"/>
          <w:spacing w:val="6"/>
          <w:sz w:val="32"/>
        </w:rPr>
        <w:t>时</w:t>
      </w:r>
      <w:r>
        <w:rPr>
          <w:rFonts w:hint="default" w:ascii="仿宋_GB2312" w:hAnsi="仿宋_GB2312" w:eastAsia="仿宋_GB2312" w:cs="仿宋_GB2312"/>
          <w:color w:val="000000"/>
          <w:spacing w:val="6"/>
          <w:sz w:val="32"/>
          <w:lang w:val="en"/>
        </w:rPr>
        <w:t>30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lang w:val="en" w:eastAsia="zh-CN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I1M2Y4NDU3Njc4NTliOThkYWZkZmJkOTUwNWIifQ=="/>
  </w:docVars>
  <w:rsids>
    <w:rsidRoot w:val="00F66212"/>
    <w:rsid w:val="00137F80"/>
    <w:rsid w:val="00CA1D26"/>
    <w:rsid w:val="00F66212"/>
    <w:rsid w:val="00FB302B"/>
    <w:rsid w:val="0B6030E7"/>
    <w:rsid w:val="1C5F7928"/>
    <w:rsid w:val="1FB16C32"/>
    <w:rsid w:val="1FFE6A9C"/>
    <w:rsid w:val="2A6759EA"/>
    <w:rsid w:val="5BFF924E"/>
    <w:rsid w:val="5FEF7487"/>
    <w:rsid w:val="7B675732"/>
    <w:rsid w:val="7B769362"/>
    <w:rsid w:val="7EAD2941"/>
    <w:rsid w:val="7ED71EF8"/>
    <w:rsid w:val="AFF99EBF"/>
    <w:rsid w:val="FEFFE43F"/>
    <w:rsid w:val="FFAF45AA"/>
    <w:rsid w:val="FF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2023-06-12T16:32:00Z</dcterms:created>
  <dc:creator>Administrator</dc:creator>
  <cp:lastModifiedBy>cyn1982</cp:lastModifiedBy>
  <dcterms:modified xsi:type="dcterms:W3CDTF">2024-04-01T21:51:07Z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B078E2D7DFA5424687037B9481E16BA2</vt:lpwstr>
  </property>
</Properties>
</file>