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jc w:val="center"/>
        <w:rPr>
          <w:rFonts w:ascii="方正小标宋简体" w:eastAsia="方正小标宋简体"/>
          <w:b/>
          <w:sz w:val="72"/>
          <w:szCs w:val="72"/>
        </w:rPr>
      </w:pPr>
      <w:r>
        <w:rPr>
          <w:rFonts w:hint="eastAsia" w:ascii="方正小标宋简体" w:eastAsia="方正小标宋简体"/>
          <w:b/>
          <w:sz w:val="72"/>
          <w:szCs w:val="72"/>
        </w:rPr>
        <w:t>清新福建</w:t>
      </w:r>
      <w:r>
        <w:rPr>
          <w:rFonts w:hint="eastAsia" w:ascii="方正小标宋简体" w:eastAsia="方正小标宋简体" w:hAnsiTheme="minorEastAsia"/>
          <w:b/>
          <w:sz w:val="72"/>
          <w:szCs w:val="72"/>
        </w:rPr>
        <w:t>·</w:t>
      </w:r>
      <w:r>
        <w:rPr>
          <w:rFonts w:hint="eastAsia" w:ascii="方正小标宋简体" w:eastAsia="方正小标宋简体"/>
          <w:b/>
          <w:sz w:val="72"/>
          <w:szCs w:val="72"/>
        </w:rPr>
        <w:t>气候福地</w:t>
      </w:r>
    </w:p>
    <w:p>
      <w:pPr>
        <w:jc w:val="center"/>
        <w:rPr>
          <w:b/>
          <w:sz w:val="72"/>
          <w:szCs w:val="72"/>
        </w:rPr>
      </w:pPr>
      <w:r>
        <w:rPr>
          <w:rFonts w:hint="eastAsia" w:ascii="方正小标宋简体" w:eastAsia="方正小标宋简体"/>
          <w:b/>
          <w:sz w:val="72"/>
          <w:szCs w:val="72"/>
        </w:rPr>
        <w:t>气候康养福地</w:t>
      </w:r>
    </w:p>
    <w:p>
      <w:pPr>
        <w:jc w:val="center"/>
        <w:rPr>
          <w:b/>
          <w:sz w:val="72"/>
          <w:szCs w:val="72"/>
        </w:rPr>
      </w:pP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52"/>
          <w:szCs w:val="52"/>
          <w:lang w:eastAsia="zh-CN"/>
        </w:rPr>
        <w:t>推荐认定</w:t>
      </w:r>
      <w:r>
        <w:rPr>
          <w:rFonts w:hint="eastAsia"/>
          <w:b/>
          <w:sz w:val="52"/>
          <w:szCs w:val="52"/>
        </w:rPr>
        <w:t>报告</w:t>
      </w:r>
    </w:p>
    <w:p>
      <w:pPr>
        <w:jc w:val="center"/>
        <w:rPr>
          <w:b/>
          <w:sz w:val="52"/>
          <w:szCs w:val="52"/>
        </w:rPr>
      </w:pPr>
    </w:p>
    <w:p>
      <w:pPr>
        <w:jc w:val="center"/>
        <w:rPr>
          <w:b/>
          <w:sz w:val="52"/>
          <w:szCs w:val="52"/>
        </w:rPr>
      </w:pPr>
    </w:p>
    <w:p>
      <w:pPr>
        <w:jc w:val="center"/>
        <w:rPr>
          <w:b/>
          <w:sz w:val="52"/>
          <w:szCs w:val="52"/>
        </w:rPr>
      </w:pPr>
    </w:p>
    <w:p>
      <w:pPr>
        <w:jc w:val="center"/>
        <w:rPr>
          <w:b/>
          <w:sz w:val="52"/>
          <w:szCs w:val="52"/>
        </w:rPr>
      </w:pPr>
    </w:p>
    <w:p>
      <w:pPr>
        <w:jc w:val="center"/>
        <w:rPr>
          <w:b/>
          <w:sz w:val="52"/>
          <w:szCs w:val="52"/>
        </w:rPr>
      </w:pPr>
    </w:p>
    <w:p>
      <w:pPr>
        <w:jc w:val="center"/>
        <w:rPr>
          <w:b/>
          <w:sz w:val="52"/>
          <w:szCs w:val="52"/>
        </w:rPr>
      </w:pP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***（申报地名称）</w:t>
      </w:r>
    </w:p>
    <w:p>
      <w:pPr>
        <w:ind w:firstLine="3682" w:firstLineChars="837"/>
        <w:rPr>
          <w:sz w:val="44"/>
          <w:szCs w:val="44"/>
        </w:rPr>
      </w:pPr>
      <w:r>
        <w:rPr>
          <w:rFonts w:hint="eastAsia"/>
          <w:sz w:val="44"/>
          <w:szCs w:val="44"/>
        </w:rPr>
        <w:t>(盖章)</w:t>
      </w: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2022年8月</w:t>
      </w:r>
    </w:p>
    <w:p>
      <w:pPr>
        <w:jc w:val="center"/>
        <w:rPr>
          <w:b/>
          <w:sz w:val="44"/>
          <w:szCs w:val="44"/>
        </w:rPr>
      </w:pPr>
    </w:p>
    <w:p>
      <w:pPr>
        <w:jc w:val="center"/>
        <w:rPr>
          <w:b/>
          <w:sz w:val="44"/>
          <w:szCs w:val="44"/>
        </w:rPr>
      </w:pPr>
    </w:p>
    <w:p>
      <w:pPr>
        <w:jc w:val="center"/>
        <w:rPr>
          <w:b/>
          <w:sz w:val="44"/>
          <w:szCs w:val="44"/>
        </w:rPr>
      </w:pP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摘要</w:t>
      </w:r>
    </w:p>
    <w:p>
      <w:pPr>
        <w:jc w:val="center"/>
        <w:rPr>
          <w:b/>
          <w:sz w:val="44"/>
          <w:szCs w:val="44"/>
        </w:rPr>
      </w:pPr>
    </w:p>
    <w:p>
      <w:pPr>
        <w:jc w:val="center"/>
        <w:rPr>
          <w:b/>
          <w:sz w:val="44"/>
          <w:szCs w:val="44"/>
        </w:rPr>
      </w:pPr>
    </w:p>
    <w:p>
      <w:pPr>
        <w:jc w:val="left"/>
        <w:rPr>
          <w:rFonts w:asciiTheme="minorEastAsia" w:hAnsiTheme="minorEastAsia"/>
          <w:sz w:val="28"/>
          <w:szCs w:val="28"/>
          <w:shd w:val="clear" w:color="auto" w:fill="FFFFFF"/>
        </w:rPr>
      </w:pPr>
      <w:r>
        <w:rPr>
          <w:rFonts w:hint="eastAsia" w:asciiTheme="minorEastAsia" w:hAnsiTheme="minorEastAsia"/>
          <w:sz w:val="28"/>
          <w:szCs w:val="28"/>
          <w:shd w:val="clear" w:color="auto" w:fill="FFFFFF"/>
        </w:rPr>
        <w:t xml:space="preserve">    （主要</w:t>
      </w:r>
      <w:bookmarkStart w:id="0" w:name="_GoBack"/>
      <w:bookmarkEnd w:id="0"/>
      <w:r>
        <w:rPr>
          <w:rFonts w:hint="eastAsia" w:asciiTheme="minorEastAsia" w:hAnsiTheme="minorEastAsia"/>
          <w:sz w:val="28"/>
          <w:szCs w:val="28"/>
          <w:shd w:val="clear" w:color="auto" w:fill="FFFFFF"/>
        </w:rPr>
        <w:t>描述申报地获得荣誉、平均海拔、地形地貌特征，汇总描述申报地近三年环境空气质量优良率，森林覆盖率，水质达国家几级标准；汇总描述康养旅游配套完善情况，如餐饮、住宿、医氧设施、气候康养服务项目配套情况有数量的请详述。）</w:t>
      </w:r>
    </w:p>
    <w:p>
      <w:pPr>
        <w:jc w:val="center"/>
        <w:rPr>
          <w:b/>
          <w:sz w:val="44"/>
          <w:szCs w:val="44"/>
        </w:rPr>
      </w:pPr>
    </w:p>
    <w:p>
      <w:pPr>
        <w:spacing w:line="360" w:lineRule="auto"/>
        <w:rPr>
          <w:rFonts w:asciiTheme="minorEastAsia" w:hAnsiTheme="minorEastAsia"/>
          <w:sz w:val="24"/>
          <w:szCs w:val="24"/>
          <w:shd w:val="clear" w:color="auto" w:fill="FFFFFF"/>
        </w:rPr>
      </w:pPr>
    </w:p>
    <w:p>
      <w:pPr>
        <w:jc w:val="center"/>
        <w:rPr>
          <w:b/>
          <w:sz w:val="44"/>
          <w:szCs w:val="44"/>
        </w:rPr>
      </w:pPr>
    </w:p>
    <w:p>
      <w:pPr>
        <w:jc w:val="center"/>
        <w:rPr>
          <w:b/>
          <w:sz w:val="44"/>
          <w:szCs w:val="44"/>
        </w:rPr>
      </w:pPr>
    </w:p>
    <w:p>
      <w:pPr>
        <w:jc w:val="center"/>
        <w:rPr>
          <w:b/>
          <w:sz w:val="44"/>
          <w:szCs w:val="44"/>
        </w:rPr>
      </w:pPr>
    </w:p>
    <w:p>
      <w:pPr>
        <w:jc w:val="center"/>
        <w:rPr>
          <w:b/>
          <w:sz w:val="44"/>
          <w:szCs w:val="44"/>
        </w:rPr>
      </w:pPr>
    </w:p>
    <w:p>
      <w:pPr>
        <w:jc w:val="center"/>
        <w:rPr>
          <w:b/>
          <w:sz w:val="44"/>
          <w:szCs w:val="44"/>
        </w:rPr>
      </w:pP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目录</w:t>
      </w:r>
    </w:p>
    <w:p>
      <w:pPr>
        <w:pStyle w:val="5"/>
        <w:tabs>
          <w:tab w:val="right" w:leader="dot" w:pos="8296"/>
        </w:tabs>
        <w:spacing w:line="300" w:lineRule="auto"/>
        <w:rPr>
          <w:rStyle w:val="10"/>
          <w:rFonts w:ascii="黑体" w:hAnsi="黑体" w:eastAsia="黑体" w:cs="黑体"/>
          <w:color w:val="auto"/>
        </w:rPr>
      </w:pPr>
      <w:r>
        <w:rPr>
          <w:b/>
          <w:sz w:val="44"/>
          <w:szCs w:val="44"/>
        </w:rPr>
        <w:fldChar w:fldCharType="begin"/>
      </w:r>
      <w:r>
        <w:rPr>
          <w:b/>
          <w:sz w:val="44"/>
          <w:szCs w:val="44"/>
        </w:rPr>
        <w:instrText xml:space="preserve"> TOC \o "1-3" \h \z \u </w:instrText>
      </w:r>
      <w:r>
        <w:rPr>
          <w:b/>
          <w:sz w:val="44"/>
          <w:szCs w:val="44"/>
        </w:rPr>
        <w:fldChar w:fldCharType="separate"/>
      </w:r>
      <w:r>
        <w:fldChar w:fldCharType="begin"/>
      </w:r>
      <w:r>
        <w:instrText xml:space="preserve"> HYPERLINK \l "_Toc12029410" </w:instrText>
      </w:r>
      <w:r>
        <w:fldChar w:fldCharType="separate"/>
      </w:r>
      <w:r>
        <w:rPr>
          <w:rStyle w:val="10"/>
          <w:rFonts w:hint="eastAsia" w:ascii="黑体" w:hAnsi="黑体" w:eastAsia="黑体" w:cs="黑体"/>
          <w:color w:val="auto"/>
        </w:rPr>
        <w:t>第一章 申报地概况</w:t>
      </w:r>
      <w:r>
        <w:rPr>
          <w:rStyle w:val="10"/>
          <w:rFonts w:hint="eastAsia" w:ascii="黑体" w:hAnsi="黑体" w:eastAsia="黑体" w:cs="黑体"/>
          <w:color w:val="auto"/>
        </w:rPr>
        <w:fldChar w:fldCharType="end"/>
      </w:r>
    </w:p>
    <w:p>
      <w:pPr>
        <w:pStyle w:val="6"/>
        <w:rPr>
          <w:rStyle w:val="10"/>
          <w:color w:val="auto"/>
        </w:rPr>
      </w:pPr>
      <w:r>
        <w:fldChar w:fldCharType="begin"/>
      </w:r>
      <w:r>
        <w:instrText xml:space="preserve"> HYPERLINK \l "_Toc12029411" </w:instrText>
      </w:r>
      <w:r>
        <w:fldChar w:fldCharType="separate"/>
      </w:r>
      <w:r>
        <w:rPr>
          <w:rStyle w:val="10"/>
          <w:color w:val="auto"/>
        </w:rPr>
        <w:t>1.1</w:t>
      </w:r>
      <w:r>
        <w:rPr>
          <w:rStyle w:val="10"/>
          <w:rFonts w:hint="eastAsia"/>
          <w:color w:val="auto"/>
        </w:rPr>
        <w:t>自然地理概况</w:t>
      </w:r>
      <w:r>
        <w:rPr>
          <w:rStyle w:val="10"/>
          <w:rFonts w:hint="eastAsia"/>
          <w:color w:val="auto"/>
        </w:rPr>
        <w:fldChar w:fldCharType="end"/>
      </w:r>
    </w:p>
    <w:p>
      <w:pPr>
        <w:pStyle w:val="6"/>
        <w:rPr>
          <w:rStyle w:val="10"/>
          <w:color w:val="auto"/>
        </w:rPr>
      </w:pPr>
      <w:r>
        <w:fldChar w:fldCharType="begin"/>
      </w:r>
      <w:r>
        <w:instrText xml:space="preserve"> HYPERLINK \l "_Toc12029412" </w:instrText>
      </w:r>
      <w:r>
        <w:fldChar w:fldCharType="separate"/>
      </w:r>
      <w:r>
        <w:rPr>
          <w:rStyle w:val="10"/>
          <w:color w:val="auto"/>
        </w:rPr>
        <w:t>1.2</w:t>
      </w:r>
      <w:r>
        <w:rPr>
          <w:rStyle w:val="10"/>
          <w:rFonts w:hint="eastAsia"/>
          <w:color w:val="auto"/>
        </w:rPr>
        <w:t>人文景观</w:t>
      </w:r>
      <w:r>
        <w:rPr>
          <w:rStyle w:val="10"/>
          <w:rFonts w:hint="eastAsia"/>
          <w:color w:val="auto"/>
        </w:rPr>
        <w:fldChar w:fldCharType="end"/>
      </w:r>
    </w:p>
    <w:p>
      <w:pPr>
        <w:pStyle w:val="6"/>
        <w:rPr>
          <w:rStyle w:val="10"/>
          <w:rFonts w:cstheme="minorEastAsia"/>
          <w:color w:val="auto"/>
          <w:szCs w:val="21"/>
        </w:rPr>
      </w:pPr>
      <w:r>
        <w:fldChar w:fldCharType="begin"/>
      </w:r>
      <w:r>
        <w:instrText xml:space="preserve"> HYPERLINK \l "_Toc12029413" </w:instrText>
      </w:r>
      <w:r>
        <w:fldChar w:fldCharType="separate"/>
      </w:r>
      <w:r>
        <w:rPr>
          <w:rStyle w:val="10"/>
          <w:color w:val="auto"/>
        </w:rPr>
        <w:t>1.3</w:t>
      </w:r>
      <w:r>
        <w:rPr>
          <w:rStyle w:val="10"/>
          <w:rFonts w:hint="eastAsia"/>
          <w:color w:val="auto"/>
        </w:rPr>
        <w:t>社会经济情况及相关荣誉称号</w:t>
      </w:r>
      <w:r>
        <w:rPr>
          <w:rStyle w:val="10"/>
          <w:rFonts w:hint="eastAsia"/>
          <w:color w:val="auto"/>
        </w:rPr>
        <w:fldChar w:fldCharType="end"/>
      </w:r>
      <w:r>
        <w:rPr>
          <w:rStyle w:val="10"/>
          <w:rFonts w:hint="eastAsia" w:cstheme="minorEastAsia"/>
          <w:color w:val="auto"/>
          <w:szCs w:val="21"/>
        </w:rPr>
        <w:t>（荣誉称号需与生态、旅游、康养等相关，可多个，</w:t>
      </w:r>
    </w:p>
    <w:p>
      <w:pPr>
        <w:pStyle w:val="6"/>
        <w:ind w:left="0" w:leftChars="0"/>
        <w:rPr>
          <w:rStyle w:val="10"/>
          <w:rFonts w:cstheme="minorEastAsia"/>
          <w:color w:val="auto"/>
          <w:szCs w:val="21"/>
        </w:rPr>
      </w:pPr>
      <w:r>
        <w:rPr>
          <w:rStyle w:val="10"/>
          <w:rFonts w:hint="eastAsia" w:cstheme="minorEastAsia"/>
          <w:color w:val="auto"/>
          <w:szCs w:val="21"/>
        </w:rPr>
        <w:t>分部委、省级、设区市级或厅局级3种）</w:t>
      </w:r>
    </w:p>
    <w:p>
      <w:pPr>
        <w:pStyle w:val="5"/>
        <w:tabs>
          <w:tab w:val="right" w:leader="dot" w:pos="8296"/>
        </w:tabs>
        <w:spacing w:line="300" w:lineRule="auto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第二章 申报地生态环境情况</w:t>
      </w:r>
    </w:p>
    <w:p>
      <w:pPr>
        <w:pStyle w:val="6"/>
        <w:rPr>
          <w:rStyle w:val="10"/>
          <w:color w:val="auto"/>
        </w:rPr>
      </w:pPr>
      <w:r>
        <w:fldChar w:fldCharType="begin"/>
      </w:r>
      <w:r>
        <w:instrText xml:space="preserve"> HYPERLINK \l "_Toc12029450" </w:instrText>
      </w:r>
      <w:r>
        <w:fldChar w:fldCharType="separate"/>
      </w:r>
      <w:r>
        <w:rPr>
          <w:rStyle w:val="10"/>
          <w:rFonts w:hint="eastAsia"/>
          <w:color w:val="auto"/>
        </w:rPr>
        <w:t>2</w:t>
      </w:r>
      <w:r>
        <w:rPr>
          <w:rStyle w:val="10"/>
          <w:color w:val="auto"/>
        </w:rPr>
        <w:t xml:space="preserve">.1 </w:t>
      </w:r>
      <w:r>
        <w:rPr>
          <w:rStyle w:val="10"/>
          <w:rFonts w:hint="eastAsia"/>
          <w:color w:val="auto"/>
        </w:rPr>
        <w:t>环境空气质量情况</w:t>
      </w:r>
      <w:r>
        <w:rPr>
          <w:rStyle w:val="10"/>
          <w:rFonts w:hint="eastAsia"/>
          <w:color w:val="auto"/>
        </w:rPr>
        <w:fldChar w:fldCharType="end"/>
      </w:r>
    </w:p>
    <w:p>
      <w:pPr>
        <w:pStyle w:val="6"/>
        <w:rPr>
          <w:color w:val="auto"/>
        </w:rPr>
      </w:pPr>
      <w:r>
        <w:fldChar w:fldCharType="begin"/>
      </w:r>
      <w:r>
        <w:instrText xml:space="preserve"> HYPERLINK \l "_Toc12029451" </w:instrText>
      </w:r>
      <w:r>
        <w:fldChar w:fldCharType="separate"/>
      </w:r>
      <w:r>
        <w:rPr>
          <w:rFonts w:hint="eastAsia"/>
          <w:color w:val="auto"/>
        </w:rPr>
        <w:t>2</w:t>
      </w:r>
      <w:r>
        <w:rPr>
          <w:color w:val="auto"/>
        </w:rPr>
        <w:t xml:space="preserve">.2 </w:t>
      </w:r>
      <w:r>
        <w:rPr>
          <w:rFonts w:hint="eastAsia"/>
          <w:color w:val="auto"/>
        </w:rPr>
        <w:t>森林覆盖率情况</w:t>
      </w:r>
      <w:r>
        <w:rPr>
          <w:rFonts w:hint="eastAsia"/>
          <w:color w:val="auto"/>
        </w:rPr>
        <w:fldChar w:fldCharType="end"/>
      </w:r>
    </w:p>
    <w:p>
      <w:pPr>
        <w:pStyle w:val="6"/>
        <w:rPr>
          <w:color w:val="auto"/>
        </w:rPr>
      </w:pPr>
      <w:r>
        <w:fldChar w:fldCharType="begin"/>
      </w:r>
      <w:r>
        <w:instrText xml:space="preserve"> HYPERLINK \l "_Toc12029453" </w:instrText>
      </w:r>
      <w:r>
        <w:fldChar w:fldCharType="separate"/>
      </w:r>
      <w:r>
        <w:rPr>
          <w:rFonts w:hint="eastAsia"/>
          <w:color w:val="auto"/>
        </w:rPr>
        <w:t>2</w:t>
      </w:r>
      <w:r>
        <w:rPr>
          <w:color w:val="auto"/>
        </w:rPr>
        <w:t>.</w:t>
      </w:r>
      <w:r>
        <w:rPr>
          <w:rFonts w:hint="eastAsia"/>
          <w:color w:val="auto"/>
        </w:rPr>
        <w:t>3水资源丰富水质情况</w:t>
      </w:r>
      <w:r>
        <w:rPr>
          <w:rFonts w:hint="eastAsia"/>
          <w:color w:val="auto"/>
        </w:rPr>
        <w:fldChar w:fldCharType="end"/>
      </w:r>
    </w:p>
    <w:p>
      <w:pPr>
        <w:pStyle w:val="6"/>
        <w:rPr>
          <w:rStyle w:val="10"/>
          <w:rFonts w:cstheme="minorEastAsia"/>
          <w:color w:val="auto"/>
          <w:szCs w:val="21"/>
        </w:rPr>
      </w:pPr>
      <w:r>
        <w:rPr>
          <w:rFonts w:hint="eastAsia"/>
          <w:color w:val="auto"/>
        </w:rPr>
        <w:t>2.4 负氧离子情况</w:t>
      </w:r>
    </w:p>
    <w:p>
      <w:pPr>
        <w:pStyle w:val="6"/>
        <w:rPr>
          <w:color w:val="auto"/>
        </w:rPr>
      </w:pPr>
      <w:r>
        <w:fldChar w:fldCharType="begin"/>
      </w:r>
      <w:r>
        <w:instrText xml:space="preserve"> HYPERLINK \l "_Toc12029454" </w:instrText>
      </w:r>
      <w:r>
        <w:fldChar w:fldCharType="separate"/>
      </w:r>
      <w:r>
        <w:rPr>
          <w:rFonts w:hint="eastAsia"/>
          <w:color w:val="auto"/>
        </w:rPr>
        <w:t>2</w:t>
      </w:r>
      <w:r>
        <w:rPr>
          <w:color w:val="auto"/>
        </w:rPr>
        <w:t>.</w:t>
      </w:r>
      <w:r>
        <w:rPr>
          <w:rFonts w:hint="eastAsia"/>
          <w:color w:val="auto"/>
        </w:rPr>
        <w:t>5 生态环境评价</w:t>
      </w:r>
      <w:r>
        <w:rPr>
          <w:rFonts w:hint="eastAsia"/>
          <w:color w:val="auto"/>
        </w:rPr>
        <w:fldChar w:fldCharType="end"/>
      </w:r>
    </w:p>
    <w:p>
      <w:pPr>
        <w:pStyle w:val="5"/>
        <w:tabs>
          <w:tab w:val="right" w:leader="dot" w:pos="8296"/>
        </w:tabs>
        <w:spacing w:line="300" w:lineRule="auto"/>
        <w:rPr>
          <w:rFonts w:ascii="黑体" w:hAnsi="黑体" w:eastAsia="黑体" w:cs="黑体"/>
        </w:rPr>
      </w:pPr>
      <w:r>
        <w:fldChar w:fldCharType="begin"/>
      </w:r>
      <w:r>
        <w:instrText xml:space="preserve"> HYPERLINK \l "_Toc12029455" </w:instrText>
      </w:r>
      <w:r>
        <w:fldChar w:fldCharType="separate"/>
      </w:r>
      <w:r>
        <w:rPr>
          <w:rFonts w:hint="eastAsia" w:ascii="黑体" w:hAnsi="黑体" w:eastAsia="黑体" w:cs="黑体"/>
        </w:rPr>
        <w:t>第三章 康养旅游情况</w:t>
      </w:r>
      <w:r>
        <w:rPr>
          <w:rFonts w:hint="eastAsia" w:ascii="黑体" w:hAnsi="黑体" w:eastAsia="黑体" w:cs="黑体"/>
        </w:rPr>
        <w:fldChar w:fldCharType="end"/>
      </w:r>
    </w:p>
    <w:p>
      <w:pPr>
        <w:pStyle w:val="6"/>
        <w:rPr>
          <w:rStyle w:val="10"/>
          <w:rFonts w:cstheme="minorEastAsia"/>
          <w:color w:val="auto"/>
        </w:rPr>
      </w:pPr>
      <w:r>
        <w:fldChar w:fldCharType="begin"/>
      </w:r>
      <w:r>
        <w:instrText xml:space="preserve"> HYPERLINK \l "_Toc12029456" </w:instrText>
      </w:r>
      <w:r>
        <w:fldChar w:fldCharType="separate"/>
      </w:r>
      <w:r>
        <w:rPr>
          <w:rStyle w:val="10"/>
          <w:rFonts w:hint="eastAsia" w:cstheme="minorEastAsia"/>
          <w:color w:val="auto"/>
        </w:rPr>
        <w:t>3.1 康养资源禀赋</w:t>
      </w:r>
      <w:r>
        <w:rPr>
          <w:rStyle w:val="10"/>
          <w:rFonts w:hint="eastAsia" w:cstheme="minorEastAsia"/>
          <w:color w:val="auto"/>
        </w:rPr>
        <w:fldChar w:fldCharType="end"/>
      </w:r>
    </w:p>
    <w:p>
      <w:pPr>
        <w:pStyle w:val="2"/>
        <w:tabs>
          <w:tab w:val="right" w:leader="dot" w:pos="8296"/>
        </w:tabs>
        <w:spacing w:line="300" w:lineRule="auto"/>
        <w:rPr>
          <w:rFonts w:asciiTheme="minorEastAsia" w:hAnsiTheme="minorEastAsia" w:cstheme="minorEastAsia"/>
        </w:rPr>
      </w:pPr>
      <w:r>
        <w:fldChar w:fldCharType="begin"/>
      </w:r>
      <w:r>
        <w:instrText xml:space="preserve"> HYPERLINK \l "_Toc12029457" </w:instrText>
      </w:r>
      <w:r>
        <w:fldChar w:fldCharType="separate"/>
      </w:r>
      <w:r>
        <w:rPr>
          <w:rFonts w:hint="eastAsia" w:asciiTheme="minorEastAsia" w:hAnsiTheme="minorEastAsia" w:cstheme="minorEastAsia"/>
        </w:rPr>
        <w:t>3.1.1 自然景观</w:t>
      </w:r>
      <w:r>
        <w:rPr>
          <w:rFonts w:hint="eastAsia" w:asciiTheme="minorEastAsia" w:hAnsiTheme="minorEastAsia" w:cstheme="minorEastAsia"/>
        </w:rPr>
        <w:fldChar w:fldCharType="end"/>
      </w:r>
    </w:p>
    <w:p>
      <w:pPr>
        <w:pStyle w:val="2"/>
        <w:tabs>
          <w:tab w:val="right" w:leader="dot" w:pos="8296"/>
        </w:tabs>
        <w:spacing w:line="300" w:lineRule="auto"/>
        <w:rPr>
          <w:rFonts w:asciiTheme="minorEastAsia" w:hAnsiTheme="minorEastAsia" w:cstheme="minorEastAsia"/>
        </w:rPr>
      </w:pPr>
      <w:r>
        <w:fldChar w:fldCharType="begin"/>
      </w:r>
      <w:r>
        <w:instrText xml:space="preserve"> HYPERLINK \l "_Toc12029458" </w:instrText>
      </w:r>
      <w:r>
        <w:fldChar w:fldCharType="separate"/>
      </w:r>
      <w:r>
        <w:rPr>
          <w:rFonts w:hint="eastAsia" w:asciiTheme="minorEastAsia" w:hAnsiTheme="minorEastAsia" w:cstheme="minorEastAsia"/>
        </w:rPr>
        <w:t>3.1.2 人文景观</w:t>
      </w:r>
      <w:r>
        <w:rPr>
          <w:rFonts w:hint="eastAsia" w:asciiTheme="minorEastAsia" w:hAnsiTheme="minorEastAsia" w:cstheme="minorEastAsia"/>
        </w:rPr>
        <w:fldChar w:fldCharType="end"/>
      </w:r>
    </w:p>
    <w:p>
      <w:pPr>
        <w:pStyle w:val="2"/>
        <w:tabs>
          <w:tab w:val="right" w:leader="dot" w:pos="8296"/>
        </w:tabs>
        <w:spacing w:line="300" w:lineRule="auto"/>
        <w:rPr>
          <w:rFonts w:asciiTheme="minorEastAsia" w:hAnsiTheme="minorEastAsia" w:cstheme="minorEastAsia"/>
        </w:rPr>
      </w:pPr>
      <w:r>
        <w:fldChar w:fldCharType="begin"/>
      </w:r>
      <w:r>
        <w:instrText xml:space="preserve"> HYPERLINK \l "_Toc12029458" </w:instrText>
      </w:r>
      <w:r>
        <w:fldChar w:fldCharType="separate"/>
      </w:r>
      <w:r>
        <w:rPr>
          <w:rFonts w:hint="eastAsia" w:asciiTheme="minorEastAsia" w:hAnsiTheme="minorEastAsia" w:cstheme="minorEastAsia"/>
        </w:rPr>
        <w:t>3.1.3 特殊气象景观</w:t>
      </w:r>
      <w:r>
        <w:rPr>
          <w:rFonts w:hint="eastAsia" w:asciiTheme="minorEastAsia" w:hAnsiTheme="minorEastAsia" w:cstheme="minorEastAsia"/>
        </w:rPr>
        <w:fldChar w:fldCharType="end"/>
      </w:r>
    </w:p>
    <w:p>
      <w:pPr>
        <w:pStyle w:val="6"/>
        <w:rPr>
          <w:rStyle w:val="10"/>
          <w:rFonts w:cstheme="minorEastAsia"/>
          <w:color w:val="auto"/>
          <w:u w:val="none"/>
        </w:rPr>
      </w:pPr>
      <w:r>
        <w:rPr>
          <w:rStyle w:val="10"/>
          <w:rFonts w:hint="eastAsia" w:cstheme="minorEastAsia"/>
          <w:color w:val="auto"/>
          <w:u w:val="none"/>
        </w:rPr>
        <w:t>3.2 康养配套设施</w:t>
      </w:r>
    </w:p>
    <w:p>
      <w:pPr>
        <w:pStyle w:val="2"/>
        <w:tabs>
          <w:tab w:val="right" w:leader="dot" w:pos="8296"/>
        </w:tabs>
        <w:spacing w:line="300" w:lineRule="auto"/>
        <w:rPr>
          <w:rFonts w:asciiTheme="minorEastAsia" w:hAnsiTheme="minorEastAsia" w:cstheme="minorEastAsia"/>
        </w:rPr>
      </w:pPr>
      <w:r>
        <w:rPr>
          <w:rFonts w:hint="eastAsia" w:asciiTheme="minorEastAsia" w:hAnsiTheme="minorEastAsia" w:cstheme="minorEastAsia"/>
        </w:rPr>
        <w:t>3.2.1 医养设施及距离县中心距离</w:t>
      </w:r>
    </w:p>
    <w:p>
      <w:pPr>
        <w:pStyle w:val="2"/>
        <w:tabs>
          <w:tab w:val="right" w:leader="dot" w:pos="8296"/>
        </w:tabs>
        <w:spacing w:line="300" w:lineRule="auto"/>
        <w:rPr>
          <w:rFonts w:asciiTheme="minorEastAsia" w:hAnsiTheme="minorEastAsia" w:cstheme="minorEastAsia"/>
        </w:rPr>
      </w:pPr>
      <w:r>
        <w:rPr>
          <w:rFonts w:hint="eastAsia" w:asciiTheme="minorEastAsia" w:hAnsiTheme="minorEastAsia" w:cstheme="minorEastAsia"/>
        </w:rPr>
        <w:t>3.2.2 交通、住宿、餐饮接待能力（具体等级、数量等需详细描述）</w:t>
      </w:r>
    </w:p>
    <w:p>
      <w:pPr>
        <w:pStyle w:val="2"/>
        <w:tabs>
          <w:tab w:val="right" w:leader="dot" w:pos="8296"/>
        </w:tabs>
        <w:spacing w:line="300" w:lineRule="auto"/>
        <w:rPr>
          <w:rFonts w:asciiTheme="minorEastAsia" w:hAnsiTheme="minorEastAsia" w:cstheme="minorEastAsia"/>
        </w:rPr>
      </w:pPr>
      <w:r>
        <w:rPr>
          <w:rFonts w:hint="eastAsia" w:asciiTheme="minorEastAsia" w:hAnsiTheme="minorEastAsia" w:cstheme="minorEastAsia"/>
        </w:rPr>
        <w:t>3.2.3 其他接待能力</w:t>
      </w:r>
    </w:p>
    <w:p>
      <w:pPr>
        <w:pStyle w:val="6"/>
        <w:rPr>
          <w:rStyle w:val="10"/>
          <w:rFonts w:cstheme="minorEastAsia"/>
          <w:color w:val="auto"/>
        </w:rPr>
      </w:pPr>
      <w:r>
        <w:fldChar w:fldCharType="begin"/>
      </w:r>
      <w:r>
        <w:instrText xml:space="preserve"> HYPERLINK \l "_Toc12029461" </w:instrText>
      </w:r>
      <w:r>
        <w:fldChar w:fldCharType="separate"/>
      </w:r>
      <w:r>
        <w:rPr>
          <w:rStyle w:val="10"/>
          <w:rFonts w:hint="eastAsia" w:cstheme="minorEastAsia"/>
          <w:color w:val="auto"/>
        </w:rPr>
        <w:t>3.3康养产业情况</w:t>
      </w:r>
      <w:r>
        <w:rPr>
          <w:rStyle w:val="10"/>
          <w:rFonts w:hint="eastAsia" w:cstheme="minorEastAsia"/>
          <w:color w:val="auto"/>
        </w:rPr>
        <w:fldChar w:fldCharType="end"/>
      </w:r>
    </w:p>
    <w:p>
      <w:pPr>
        <w:pStyle w:val="2"/>
        <w:tabs>
          <w:tab w:val="right" w:leader="dot" w:pos="8296"/>
        </w:tabs>
        <w:spacing w:line="300" w:lineRule="auto"/>
        <w:rPr>
          <w:rFonts w:asciiTheme="minorEastAsia" w:hAnsiTheme="minorEastAsia" w:cstheme="minorEastAsia"/>
        </w:rPr>
      </w:pPr>
      <w:r>
        <w:rPr>
          <w:rFonts w:hint="eastAsia" w:asciiTheme="minorEastAsia" w:hAnsiTheme="minorEastAsia" w:cstheme="minorEastAsia"/>
        </w:rPr>
        <w:t>3.3.1 康养产业的丰富性（康养产业内涵很广，包含休闲、疗养、康复、养生、运</w:t>
      </w:r>
    </w:p>
    <w:p>
      <w:pPr>
        <w:pStyle w:val="2"/>
        <w:tabs>
          <w:tab w:val="right" w:leader="dot" w:pos="8296"/>
        </w:tabs>
        <w:spacing w:line="300" w:lineRule="auto"/>
        <w:ind w:left="0" w:leftChars="0"/>
        <w:rPr>
          <w:rFonts w:asciiTheme="minorEastAsia" w:hAnsiTheme="minorEastAsia" w:cstheme="minorEastAsia"/>
        </w:rPr>
      </w:pPr>
      <w:r>
        <w:rPr>
          <w:rFonts w:hint="eastAsia" w:asciiTheme="minorEastAsia" w:hAnsiTheme="minorEastAsia" w:cstheme="minorEastAsia"/>
        </w:rPr>
        <w:t>动、健康食品等相关产业，可具体介绍）</w:t>
      </w:r>
    </w:p>
    <w:p>
      <w:pPr>
        <w:pStyle w:val="2"/>
        <w:tabs>
          <w:tab w:val="right" w:leader="dot" w:pos="8296"/>
        </w:tabs>
        <w:spacing w:line="300" w:lineRule="auto"/>
        <w:rPr>
          <w:rFonts w:asciiTheme="minorEastAsia" w:hAnsiTheme="minorEastAsia" w:cstheme="minorEastAsia"/>
        </w:rPr>
      </w:pPr>
      <w:r>
        <w:rPr>
          <w:rFonts w:hint="eastAsia" w:asciiTheme="minorEastAsia" w:hAnsiTheme="minorEastAsia" w:cstheme="minorEastAsia"/>
        </w:rPr>
        <w:t>3.3.2 气候康养服务项目（具体介绍有哪些气候康养项目，并有哪些特色）</w:t>
      </w:r>
    </w:p>
    <w:p>
      <w:pPr>
        <w:pStyle w:val="6"/>
        <w:ind w:left="0" w:leftChars="0" w:firstLine="420" w:firstLineChars="200"/>
        <w:rPr>
          <w:rStyle w:val="10"/>
          <w:rFonts w:cstheme="minorEastAsia"/>
          <w:color w:val="auto"/>
          <w:szCs w:val="21"/>
        </w:rPr>
      </w:pPr>
      <w:r>
        <w:rPr>
          <w:rStyle w:val="10"/>
          <w:rFonts w:hint="eastAsia" w:cstheme="minorEastAsia"/>
          <w:color w:val="auto"/>
          <w:u w:val="none"/>
        </w:rPr>
        <w:t>3.4 整体环境</w:t>
      </w:r>
      <w:r>
        <w:rPr>
          <w:rStyle w:val="10"/>
          <w:rFonts w:hint="eastAsia" w:cstheme="minorEastAsia"/>
          <w:color w:val="auto"/>
          <w:szCs w:val="21"/>
        </w:rPr>
        <w:t>（描述申报地生态环境特色、建筑物特征、清洁卫生情况及环境卫生管理制度的完善性等）</w:t>
      </w:r>
    </w:p>
    <w:p>
      <w:pPr>
        <w:pStyle w:val="6"/>
        <w:ind w:left="0" w:leftChars="0" w:firstLine="420" w:firstLineChars="200"/>
        <w:rPr>
          <w:rStyle w:val="10"/>
          <w:rFonts w:cstheme="minorEastAsia"/>
          <w:color w:val="auto"/>
          <w:u w:val="none"/>
        </w:rPr>
      </w:pPr>
      <w:r>
        <w:rPr>
          <w:rStyle w:val="10"/>
          <w:rFonts w:hint="eastAsia" w:cstheme="minorEastAsia"/>
          <w:color w:val="auto"/>
          <w:u w:val="none"/>
        </w:rPr>
        <w:t>3.5 安全设施（描述申报地的安全警示标识、安全管理机构、制度健全性、应急安全处置预案和紧急救援体系、气象与灾害预案等）</w:t>
      </w:r>
    </w:p>
    <w:p>
      <w:pPr>
        <w:pStyle w:val="6"/>
        <w:rPr>
          <w:rStyle w:val="10"/>
          <w:rFonts w:cstheme="minorEastAsia"/>
          <w:color w:val="auto"/>
          <w:u w:val="none"/>
        </w:rPr>
      </w:pPr>
      <w:r>
        <w:fldChar w:fldCharType="begin"/>
      </w:r>
      <w:r>
        <w:instrText xml:space="preserve"> HYPERLINK \l "_Toc12029464" </w:instrText>
      </w:r>
      <w:r>
        <w:fldChar w:fldCharType="separate"/>
      </w:r>
      <w:r>
        <w:rPr>
          <w:rStyle w:val="10"/>
          <w:rFonts w:hint="eastAsia" w:cstheme="minorEastAsia"/>
          <w:color w:val="auto"/>
          <w:u w:val="none"/>
        </w:rPr>
        <w:t>3.6小结</w:t>
      </w:r>
      <w:r>
        <w:rPr>
          <w:rStyle w:val="10"/>
          <w:rFonts w:hint="eastAsia" w:cstheme="minorEastAsia"/>
          <w:color w:val="auto"/>
          <w:u w:val="none"/>
        </w:rPr>
        <w:fldChar w:fldCharType="end"/>
      </w:r>
    </w:p>
    <w:p>
      <w:pPr>
        <w:pStyle w:val="5"/>
        <w:tabs>
          <w:tab w:val="right" w:leader="dot" w:pos="8296"/>
        </w:tabs>
        <w:spacing w:line="300" w:lineRule="auto"/>
        <w:rPr>
          <w:rFonts w:ascii="黑体" w:hAnsi="黑体" w:eastAsia="黑体" w:cs="黑体"/>
        </w:rPr>
      </w:pPr>
      <w:r>
        <w:fldChar w:fldCharType="begin"/>
      </w:r>
      <w:r>
        <w:instrText xml:space="preserve"> HYPERLINK \l "_Toc12029465" </w:instrText>
      </w:r>
      <w:r>
        <w:fldChar w:fldCharType="separate"/>
      </w:r>
      <w:r>
        <w:rPr>
          <w:rFonts w:hint="eastAsia" w:ascii="黑体" w:hAnsi="黑体" w:eastAsia="黑体" w:cs="黑体"/>
        </w:rPr>
        <w:t>第四章 总结</w:t>
      </w:r>
      <w:r>
        <w:rPr>
          <w:rFonts w:hint="eastAsia" w:ascii="黑体" w:hAnsi="黑体" w:eastAsia="黑体" w:cs="黑体"/>
        </w:rPr>
        <w:fldChar w:fldCharType="end"/>
      </w:r>
    </w:p>
    <w:p>
      <w:pPr>
        <w:pStyle w:val="5"/>
        <w:tabs>
          <w:tab w:val="right" w:leader="dot" w:pos="8296"/>
        </w:tabs>
        <w:spacing w:line="300" w:lineRule="auto"/>
        <w:rPr>
          <w:rFonts w:ascii="黑体" w:hAnsi="黑体" w:eastAsia="黑体" w:cs="黑体"/>
        </w:rPr>
      </w:pPr>
      <w:r>
        <w:fldChar w:fldCharType="begin"/>
      </w:r>
      <w:r>
        <w:instrText xml:space="preserve"> HYPERLINK \l "_Toc12029467" </w:instrText>
      </w:r>
      <w:r>
        <w:fldChar w:fldCharType="separate"/>
      </w:r>
      <w:r>
        <w:rPr>
          <w:rFonts w:hint="eastAsia" w:ascii="黑体" w:hAnsi="黑体" w:eastAsia="黑体" w:cs="黑体"/>
        </w:rPr>
        <w:t>附件</w:t>
      </w:r>
      <w:r>
        <w:rPr>
          <w:rFonts w:hint="eastAsia" w:ascii="黑体" w:hAnsi="黑体" w:eastAsia="黑体" w:cs="黑体"/>
        </w:rPr>
        <w:fldChar w:fldCharType="end"/>
      </w:r>
    </w:p>
    <w:p>
      <w:pPr>
        <w:spacing w:line="500" w:lineRule="exact"/>
        <w:jc w:val="left"/>
        <w:rPr>
          <w:b/>
          <w:sz w:val="44"/>
          <w:szCs w:val="44"/>
        </w:rPr>
      </w:pPr>
      <w:r>
        <w:rPr>
          <w:b/>
          <w:sz w:val="44"/>
          <w:szCs w:val="44"/>
        </w:rPr>
        <w:fldChar w:fldCharType="end"/>
      </w:r>
    </w:p>
    <w:p>
      <w:pPr>
        <w:spacing w:line="500" w:lineRule="exact"/>
        <w:jc w:val="left"/>
        <w:rPr>
          <w:b/>
          <w:sz w:val="44"/>
          <w:szCs w:val="44"/>
        </w:rPr>
      </w:pPr>
    </w:p>
    <w:p>
      <w:pPr>
        <w:spacing w:line="360" w:lineRule="auto"/>
        <w:jc w:val="left"/>
        <w:rPr>
          <w:rFonts w:ascii="黑体" w:hAnsi="黑体" w:eastAsia="黑体" w:cs="黑体"/>
          <w:b/>
          <w:sz w:val="28"/>
          <w:szCs w:val="28"/>
        </w:rPr>
      </w:pPr>
      <w:r>
        <w:rPr>
          <w:rFonts w:hint="eastAsia" w:ascii="黑体" w:hAnsi="黑体" w:eastAsia="黑体" w:cs="黑体"/>
          <w:b/>
          <w:sz w:val="28"/>
          <w:szCs w:val="28"/>
        </w:rPr>
        <w:t>（备注）</w:t>
      </w:r>
    </w:p>
    <w:p>
      <w:pPr>
        <w:spacing w:line="360" w:lineRule="auto"/>
        <w:ind w:firstLine="562" w:firstLineChars="200"/>
        <w:jc w:val="left"/>
        <w:rPr>
          <w:rFonts w:ascii="黑体" w:hAnsi="黑体" w:eastAsia="黑体" w:cs="黑体"/>
          <w:b/>
          <w:kern w:val="0"/>
          <w:sz w:val="28"/>
          <w:szCs w:val="28"/>
        </w:rPr>
      </w:pPr>
      <w:r>
        <w:rPr>
          <w:rFonts w:hint="eastAsia" w:ascii="黑体" w:hAnsi="黑体" w:eastAsia="黑体" w:cs="黑体"/>
          <w:b/>
          <w:sz w:val="28"/>
          <w:szCs w:val="28"/>
        </w:rPr>
        <w:t>1.请务必对照</w:t>
      </w:r>
      <w:r>
        <w:rPr>
          <w:rFonts w:hint="eastAsia" w:ascii="黑体" w:hAnsi="黑体" w:eastAsia="黑体" w:cs="黑体"/>
          <w:b/>
          <w:kern w:val="0"/>
          <w:sz w:val="28"/>
          <w:szCs w:val="28"/>
        </w:rPr>
        <w:t>“气候康养福地评价指标—康养旅游指标”，逐条进行描述，尽可能详细，并在报告中插入相关图片辅以佐证。</w:t>
      </w:r>
    </w:p>
    <w:p>
      <w:pPr>
        <w:spacing w:line="360" w:lineRule="auto"/>
        <w:ind w:firstLine="562" w:firstLineChars="200"/>
        <w:jc w:val="left"/>
        <w:rPr>
          <w:rFonts w:ascii="黑体" w:hAnsi="黑体" w:eastAsia="黑体" w:cs="黑体"/>
          <w:b/>
          <w:sz w:val="28"/>
          <w:szCs w:val="28"/>
        </w:rPr>
      </w:pPr>
      <w:r>
        <w:rPr>
          <w:rFonts w:hint="eastAsia" w:ascii="黑体" w:hAnsi="黑体" w:eastAsia="黑体" w:cs="黑体"/>
          <w:b/>
          <w:sz w:val="28"/>
          <w:szCs w:val="28"/>
        </w:rPr>
        <w:t>2.附件部分，需</w:t>
      </w:r>
      <w:r>
        <w:rPr>
          <w:rFonts w:hint="eastAsia" w:ascii="黑体" w:hAnsi="黑体" w:eastAsia="黑体" w:cs="黑体"/>
          <w:b/>
          <w:kern w:val="0"/>
          <w:sz w:val="28"/>
          <w:szCs w:val="28"/>
        </w:rPr>
        <w:t>提供“加分项”的佐证材料，如相关荣誉证书、宣传报道、气象预警信息展示等图片或扫描件等</w:t>
      </w:r>
      <w:r>
        <w:rPr>
          <w:rFonts w:hint="eastAsia" w:ascii="黑体" w:hAnsi="黑体" w:eastAsia="黑体" w:cs="黑体"/>
          <w:b/>
          <w:sz w:val="28"/>
          <w:szCs w:val="28"/>
        </w:rPr>
        <w:t>。</w:t>
      </w:r>
    </w:p>
    <w:p>
      <w:pPr>
        <w:ind w:firstLine="481" w:firstLineChars="200"/>
        <w:rPr>
          <w:rFonts w:asciiTheme="minorEastAsia" w:hAnsiTheme="min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ind w:firstLine="481" w:firstLineChars="200"/>
        <w:rPr>
          <w:rFonts w:asciiTheme="minorEastAsia" w:hAnsiTheme="minorEastAsia"/>
          <w:b/>
          <w:sz w:val="24"/>
          <w:szCs w:val="24"/>
        </w:rPr>
      </w:pPr>
    </w:p>
    <w:p>
      <w:pPr>
        <w:spacing w:line="500" w:lineRule="exact"/>
        <w:jc w:val="left"/>
        <w:rPr>
          <w:rFonts w:asciiTheme="minorEastAsia" w:hAnsiTheme="minorEastAsia" w:cstheme="minorEastAsia"/>
          <w:b/>
          <w:color w:val="FF0000"/>
          <w:sz w:val="24"/>
          <w:szCs w:val="24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="Times New Roman" w:hAnsi="Times New Roman" w:cs="Times New Roman"/>
        <w:sz w:val="21"/>
        <w:szCs w:val="21"/>
      </w:rPr>
    </w:pPr>
    <w:r>
      <w:rPr>
        <w:rFonts w:ascii="Times New Roman" w:hAnsi="Times New Roman" w:cs="Times New Roman"/>
        <w:sz w:val="21"/>
        <w:szCs w:val="21"/>
      </w:rPr>
      <w:fldChar w:fldCharType="begin"/>
    </w:r>
    <w:r>
      <w:rPr>
        <w:rFonts w:ascii="Times New Roman" w:hAnsi="Times New Roman" w:cs="Times New Roman"/>
        <w:sz w:val="21"/>
        <w:szCs w:val="21"/>
      </w:rPr>
      <w:instrText xml:space="preserve"> PAGE   \* MERGEFORMAT </w:instrText>
    </w:r>
    <w:r>
      <w:rPr>
        <w:rFonts w:ascii="Times New Roman" w:hAnsi="Times New Roman" w:cs="Times New Roman"/>
        <w:sz w:val="21"/>
        <w:szCs w:val="21"/>
      </w:rPr>
      <w:fldChar w:fldCharType="separate"/>
    </w:r>
    <w:r>
      <w:rPr>
        <w:rFonts w:ascii="Times New Roman" w:hAnsi="Times New Roman" w:cs="Times New Roman"/>
        <w:sz w:val="21"/>
        <w:szCs w:val="21"/>
        <w:lang w:val="zh-CN"/>
      </w:rPr>
      <w:t>2</w:t>
    </w:r>
    <w:r>
      <w:rPr>
        <w:rFonts w:ascii="Times New Roman" w:hAnsi="Times New Roman" w:cs="Times New Roman"/>
        <w:sz w:val="21"/>
        <w:szCs w:val="21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trackRevisions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EwYTMxYjg2NWM1N2NkYjk1MDgzMGI5YTJhNTM4YzUifQ=="/>
  </w:docVars>
  <w:rsids>
    <w:rsidRoot w:val="00FD5397"/>
    <w:rsid w:val="00176A0C"/>
    <w:rsid w:val="002A38A2"/>
    <w:rsid w:val="00450231"/>
    <w:rsid w:val="00687941"/>
    <w:rsid w:val="009A18D2"/>
    <w:rsid w:val="00FA6E34"/>
    <w:rsid w:val="00FD5397"/>
    <w:rsid w:val="17AF40C4"/>
    <w:rsid w:val="346A657F"/>
    <w:rsid w:val="3D3E6A5D"/>
    <w:rsid w:val="42F3270C"/>
    <w:rsid w:val="6BFEFCCB"/>
    <w:rsid w:val="77EF012B"/>
    <w:rsid w:val="7EF2947F"/>
    <w:rsid w:val="BADBDBF7"/>
    <w:rsid w:val="DFDFF890"/>
    <w:rsid w:val="ED5E01F3"/>
    <w:rsid w:val="F75F2EE7"/>
    <w:rsid w:val="FFF7E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3"/>
    <w:basedOn w:val="1"/>
    <w:next w:val="1"/>
    <w:unhideWhenUsed/>
    <w:qFormat/>
    <w:uiPriority w:val="39"/>
    <w:pPr>
      <w:ind w:left="840" w:leftChars="400"/>
    </w:p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oc 1"/>
    <w:basedOn w:val="1"/>
    <w:next w:val="1"/>
    <w:unhideWhenUsed/>
    <w:qFormat/>
    <w:uiPriority w:val="39"/>
  </w:style>
  <w:style w:type="paragraph" w:styleId="6">
    <w:name w:val="toc 2"/>
    <w:basedOn w:val="1"/>
    <w:next w:val="1"/>
    <w:unhideWhenUsed/>
    <w:qFormat/>
    <w:uiPriority w:val="39"/>
    <w:pPr>
      <w:tabs>
        <w:tab w:val="right" w:leader="dot" w:pos="8296"/>
      </w:tabs>
      <w:spacing w:line="300" w:lineRule="auto"/>
      <w:ind w:left="420" w:leftChars="200"/>
    </w:pPr>
    <w:rPr>
      <w:rFonts w:asciiTheme="minorEastAsia" w:hAnsiTheme="minorEastAsia"/>
      <w:color w:val="000000" w:themeColor="text1"/>
      <w14:textFill>
        <w14:solidFill>
          <w14:schemeClr w14:val="tx1"/>
        </w14:solidFill>
      </w14:textFill>
    </w:rPr>
  </w:style>
  <w:style w:type="table" w:styleId="8">
    <w:name w:val="Table Grid"/>
    <w:basedOn w:val="7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9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眉 Char"/>
    <w:basedOn w:val="9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qhzx</Company>
  <Pages>3</Pages>
  <Words>211</Words>
  <Characters>1206</Characters>
  <Lines>10</Lines>
  <Paragraphs>2</Paragraphs>
  <TotalTime>9</TotalTime>
  <ScaleCrop>false</ScaleCrop>
  <LinksUpToDate>false</LinksUpToDate>
  <CharactersWithSpaces>1415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2022-06-01T10:01:00Z</dcterms:created>
  <dc:creator>Huawei</dc:creator>
  <cp:lastModifiedBy>qixiangju</cp:lastModifiedBy>
  <dcterms:modified xsi:type="dcterms:W3CDTF">2022-06-23T11:49:02Z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A38268CAB7FC4414BF92CD5A66AFDF24</vt:lpwstr>
  </property>
</Properties>
</file>