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“第十二届海峡论坛</w:t>
      </w:r>
      <w:r>
        <w:rPr>
          <w:rFonts w:hint="eastAsia" w:ascii="宋体" w:hAnsi="宋体" w:eastAsia="宋体" w:cs="宋体"/>
          <w:sz w:val="44"/>
          <w:szCs w:val="44"/>
        </w:rPr>
        <w:t>•</w:t>
      </w:r>
      <w:r>
        <w:rPr>
          <w:rFonts w:hint="eastAsia" w:ascii="方正小标宋简体" w:eastAsia="方正小标宋简体"/>
          <w:sz w:val="44"/>
          <w:szCs w:val="44"/>
        </w:rPr>
        <w:t>第九届海峡两岸民生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气象论坛”征稿预通知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为筹备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hint="eastAsia" w:ascii="仿宋_GB2312" w:eastAsia="仿宋_GB2312"/>
          <w:sz w:val="32"/>
          <w:szCs w:val="32"/>
        </w:rPr>
        <w:t>年“第十二届海峡论坛</w:t>
      </w:r>
      <w:r>
        <w:rPr>
          <w:rFonts w:ascii="仿宋_GB2312" w:eastAsia="仿宋_GB2312"/>
          <w:sz w:val="32"/>
          <w:szCs w:val="32"/>
        </w:rPr>
        <w:t>•</w:t>
      </w:r>
      <w:r>
        <w:rPr>
          <w:rFonts w:hint="eastAsia" w:ascii="仿宋_GB2312" w:eastAsia="仿宋_GB2312"/>
          <w:sz w:val="32"/>
          <w:szCs w:val="32"/>
        </w:rPr>
        <w:t>第九届海峡两岸民生气象论坛”，现进行论坛交流论文的预征集，两岸各届人士如有意向参与可提前做好投稿准备。现将有关事项具体通知如下：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一、论坛主题 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推动气象融合发展，惠泽两岸民生福祉</w:t>
      </w:r>
    </w:p>
    <w:p>
      <w:pPr>
        <w:pStyle w:val="12"/>
        <w:numPr>
          <w:ilvl w:val="0"/>
          <w:numId w:val="1"/>
        </w:numPr>
        <w:spacing w:line="560" w:lineRule="exact"/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征文范围</w:t>
      </w:r>
    </w:p>
    <w:p>
      <w:pPr>
        <w:pStyle w:val="12"/>
        <w:numPr>
          <w:ilvl w:val="0"/>
          <w:numId w:val="2"/>
        </w:numPr>
        <w:autoSpaceDE w:val="0"/>
        <w:autoSpaceDN w:val="0"/>
        <w:adjustRightInd w:val="0"/>
        <w:spacing w:line="560" w:lineRule="exact"/>
        <w:ind w:firstLineChars="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人工智能、大数据、云计算等新技术以及新探测资料在天</w:t>
      </w:r>
    </w:p>
    <w:p>
      <w:pPr>
        <w:autoSpaceDE w:val="0"/>
        <w:autoSpaceDN w:val="0"/>
        <w:adjustRightInd w:val="0"/>
        <w:spacing w:line="560" w:lineRule="exac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气预报中的应用研究；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2.</w:t>
      </w:r>
      <w:r>
        <w:rPr>
          <w:rFonts w:hint="eastAsia" w:ascii="仿宋_GB2312" w:hAnsi="仿宋" w:eastAsia="仿宋_GB2312" w:cs="仿宋_GB2312"/>
          <w:sz w:val="32"/>
          <w:szCs w:val="32"/>
        </w:rPr>
        <w:t>短时临近气象预报预警技术分析研究；</w:t>
      </w:r>
    </w:p>
    <w:p>
      <w:pPr>
        <w:autoSpaceDE w:val="0"/>
        <w:autoSpaceDN w:val="0"/>
        <w:adjustRightInd w:val="0"/>
        <w:spacing w:line="560" w:lineRule="exact"/>
        <w:ind w:left="640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3.</w:t>
      </w:r>
      <w:r>
        <w:rPr>
          <w:rFonts w:hint="eastAsia" w:ascii="仿宋_GB2312" w:hAnsi="仿宋" w:eastAsia="仿宋_GB2312" w:cs="仿宋_GB2312"/>
          <w:sz w:val="32"/>
          <w:szCs w:val="32"/>
        </w:rPr>
        <w:t>台风、暴雨、短时强对流等天气成因以及相关机理研究；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spacing w:line="560" w:lineRule="exact"/>
        <w:ind w:left="640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4.</w:t>
      </w:r>
      <w:r>
        <w:rPr>
          <w:rFonts w:hint="eastAsia" w:ascii="仿宋_GB2312" w:hAnsi="仿宋" w:eastAsia="仿宋_GB2312" w:cs="仿宋_GB2312"/>
          <w:sz w:val="32"/>
          <w:szCs w:val="32"/>
        </w:rPr>
        <w:t>智慧气象服务产品研发，气候资源挖掘利用等；</w:t>
      </w:r>
    </w:p>
    <w:p>
      <w:pPr>
        <w:autoSpaceDE w:val="0"/>
        <w:autoSpaceDN w:val="0"/>
        <w:adjustRightInd w:val="0"/>
        <w:spacing w:line="560" w:lineRule="exact"/>
        <w:ind w:left="640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5.</w:t>
      </w:r>
      <w:r>
        <w:rPr>
          <w:rFonts w:hint="eastAsia" w:ascii="仿宋_GB2312" w:hAnsi="仿宋" w:eastAsia="仿宋_GB2312" w:cs="仿宋_GB2312"/>
          <w:sz w:val="32"/>
          <w:szCs w:val="32"/>
        </w:rPr>
        <w:t>气象防灾减灾方面好的做法和经验；</w:t>
      </w:r>
    </w:p>
    <w:p>
      <w:pPr>
        <w:autoSpaceDE w:val="0"/>
        <w:autoSpaceDN w:val="0"/>
        <w:adjustRightInd w:val="0"/>
        <w:spacing w:line="560" w:lineRule="exact"/>
        <w:ind w:left="640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6.</w:t>
      </w:r>
      <w:r>
        <w:rPr>
          <w:rFonts w:hint="eastAsia" w:ascii="仿宋_GB2312" w:hAnsi="仿宋" w:eastAsia="仿宋_GB2312" w:cs="仿宋_GB2312"/>
          <w:sz w:val="32"/>
          <w:szCs w:val="32"/>
        </w:rPr>
        <w:t>两岸旅游、生态气象服务现状，提升海峡两岸旅游气象服</w:t>
      </w:r>
    </w:p>
    <w:p>
      <w:pPr>
        <w:autoSpaceDE w:val="0"/>
        <w:autoSpaceDN w:val="0"/>
        <w:adjustRightInd w:val="0"/>
        <w:spacing w:line="560" w:lineRule="exac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务能力及促进旅游经济发展问题的探讨；</w:t>
      </w:r>
    </w:p>
    <w:p>
      <w:pPr>
        <w:autoSpaceDE w:val="0"/>
        <w:autoSpaceDN w:val="0"/>
        <w:adjustRightInd w:val="0"/>
        <w:spacing w:line="560" w:lineRule="exact"/>
        <w:ind w:left="640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7.</w:t>
      </w:r>
      <w:r>
        <w:rPr>
          <w:rFonts w:hint="eastAsia" w:ascii="仿宋_GB2312" w:hAnsi="仿宋" w:eastAsia="仿宋_GB2312" w:cs="仿宋_GB2312"/>
          <w:sz w:val="32"/>
          <w:szCs w:val="32"/>
        </w:rPr>
        <w:t>两岸气象科普资源开发共享、气象科普全媒体科学传播、</w:t>
      </w:r>
    </w:p>
    <w:p>
      <w:pPr>
        <w:autoSpaceDE w:val="0"/>
        <w:autoSpaceDN w:val="0"/>
        <w:adjustRightInd w:val="0"/>
        <w:spacing w:line="560" w:lineRule="exac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气象科普宣传和校园教育等工作的探讨；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8.</w:t>
      </w:r>
      <w:r>
        <w:rPr>
          <w:rFonts w:hint="eastAsia" w:ascii="仿宋_GB2312" w:hAnsi="仿宋" w:eastAsia="仿宋_GB2312" w:cs="仿宋_GB2312"/>
          <w:sz w:val="32"/>
          <w:szCs w:val="32"/>
        </w:rPr>
        <w:t>其它台湾海峡区域气象科学研究。</w:t>
      </w:r>
    </w:p>
    <w:p>
      <w:pPr>
        <w:pStyle w:val="12"/>
        <w:numPr>
          <w:ilvl w:val="0"/>
          <w:numId w:val="1"/>
        </w:numPr>
        <w:spacing w:line="560" w:lineRule="exact"/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论文收录与交流</w:t>
      </w:r>
    </w:p>
    <w:p>
      <w:pPr>
        <w:spacing w:line="560" w:lineRule="exact"/>
        <w:ind w:left="100" w:right="320" w:firstLine="63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被录取的论文收录至《第十二届海峡论坛</w:t>
      </w:r>
      <w:r>
        <w:rPr>
          <w:rFonts w:hint="eastAsia" w:ascii="宋体" w:hAnsi="宋体" w:eastAsia="宋体" w:cs="宋体"/>
          <w:sz w:val="32"/>
          <w:szCs w:val="32"/>
        </w:rPr>
        <w:t>•</w:t>
      </w:r>
      <w:r>
        <w:rPr>
          <w:rFonts w:hint="eastAsia" w:ascii="仿宋_GB2312" w:eastAsia="仿宋_GB2312"/>
          <w:sz w:val="32"/>
          <w:szCs w:val="32"/>
        </w:rPr>
        <w:t>第九届海峡两岸民生气象论坛论文集》,并将</w:t>
      </w:r>
      <w:r>
        <w:rPr>
          <w:rFonts w:ascii="仿宋_GB2312" w:eastAsia="仿宋_GB2312"/>
          <w:sz w:val="32"/>
          <w:szCs w:val="32"/>
        </w:rPr>
        <w:t>开展优秀论文评选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论文评选主要从交流效果、应用价值、学术水平等三方面进行。</w:t>
      </w:r>
      <w:r>
        <w:rPr>
          <w:rFonts w:hint="eastAsia" w:ascii="仿宋_GB2312" w:eastAsia="仿宋_GB2312"/>
          <w:sz w:val="32"/>
          <w:szCs w:val="32"/>
        </w:rPr>
        <w:t>同时，将邀请部分优秀论文作者赴厦门参加大会交流或墙报交流,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四、征文要求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1.论文格式须严格按照《论文书写规格简则》（具体见附件1）要求编排，若格式与要求不符，一概不予录用。如论文已在学术刊物上公开发表或已参加其它学术会议，请在投稿时加注相关信息。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2.投稿截止日期为2020年6月10日（如有变动，根据海峡论坛召开时间及具体情况再行通知，敬请关注福建气象网站通知公告</w:t>
      </w:r>
      <w:r>
        <w:fldChar w:fldCharType="begin"/>
      </w:r>
      <w:r>
        <w:instrText xml:space="preserve"> HYPERLINK "http://fj.cma.gov.cn/" </w:instrText>
      </w:r>
      <w:r>
        <w:fldChar w:fldCharType="separate"/>
      </w:r>
      <w:r>
        <w:rPr>
          <w:rFonts w:ascii="仿宋_GB2312" w:eastAsia="仿宋_GB2312"/>
          <w:sz w:val="32"/>
          <w:szCs w:val="32"/>
        </w:rPr>
        <w:t>http://fj.cma.gov.cn/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），投稿时请在论文稿头（标注“海峡论坛投稿”），提交论文的同时，请同时填写论文信息采集表（附件2）连同论文发送至NOTES邮箱：</w:t>
      </w:r>
      <w:r>
        <w:fldChar w:fldCharType="begin"/>
      </w:r>
      <w:r>
        <w:instrText xml:space="preserve"> HYPERLINK "mailto:气象学会/气象学会/福建/CMA或外网电子邮箱：fjqxxh@sina.com" </w:instrText>
      </w:r>
      <w:r>
        <w:fldChar w:fldCharType="separate"/>
      </w:r>
      <w:r>
        <w:rPr>
          <w:rStyle w:val="6"/>
          <w:rFonts w:hint="eastAsia" w:ascii="仿宋_GB2312" w:eastAsia="仿宋_GB2312"/>
          <w:color w:val="auto"/>
          <w:sz w:val="32"/>
          <w:szCs w:val="32"/>
        </w:rPr>
        <w:t>气象学会/气象学会/福建/CMA或外网电子邮箱：fjqxxh@sina.com</w:t>
      </w:r>
      <w:r>
        <w:rPr>
          <w:rStyle w:val="6"/>
          <w:rFonts w:hint="eastAsia" w:ascii="仿宋_GB2312" w:eastAsia="仿宋_GB2312"/>
          <w:color w:val="auto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五、联系方式</w:t>
      </w:r>
    </w:p>
    <w:bookmarkEnd w:id="0"/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有关论文和论坛筹备工作的具体事项请与福建省气象学会联系。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联系人：石钰，13860661296，0591－88260865。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吴婷婕，18050595616，0591－88260865。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附件：1.论文书写规格简则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2.论文信息采集表</w:t>
      </w:r>
    </w:p>
    <w:p>
      <w:pPr>
        <w:spacing w:line="560" w:lineRule="exact"/>
        <w:ind w:left="4471" w:leftChars="1748" w:hanging="800" w:hanging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福建省气象学会</w:t>
      </w:r>
    </w:p>
    <w:p>
      <w:pPr>
        <w:spacing w:line="560" w:lineRule="exact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2020年4月16日</w:t>
      </w:r>
    </w:p>
    <w:p>
      <w:pPr>
        <w:widowControl/>
        <w:jc w:val="left"/>
        <w:rPr>
          <w:rFonts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widowControl/>
        <w:shd w:val="clear" w:color="auto" w:fill="FFFFFF"/>
        <w:spacing w:before="156" w:beforeLines="50" w:after="156" w:afterLines="50" w:line="7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论文书写规格简则</w:t>
      </w:r>
    </w:p>
    <w:p>
      <w:pPr>
        <w:widowControl/>
        <w:shd w:val="clear" w:color="auto" w:fill="FFFFFF"/>
        <w:spacing w:before="156" w:beforeLines="50" w:after="156" w:afterLines="50" w:line="7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.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来稿要求论点明确、内容充实、数据可靠、文字精练。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.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全文应包括：题目(三号黑体，不超过20个汉字)，作者姓名（四号仿宋）、工作单位与邮编（小五宋体），中文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详细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摘要(小五宋体、500字左右)，关键词(小五宋体，3～8个)，正文（五号宋体），参考文献（六号宋体）。如属基金资助、获奖项目、重大课题或已在正式出版物发表，需在文稿首页脚注（六号字体）标明。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.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文稿书写要工整，用字规范，标题层次分明。章条序号用1（小四宋体），1.1（五号黑体），1.1.1（五号宋体）；……，3，3.1，3.1.1；……表示。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.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数学公式、物理量的符号和单位应符合国家标准GB 3100—3102 93《量和单位》要求：量符号、代表变动性数字的符号以及坐标轴的符号均用斜体表示；矢量、张量用黑斜体表示；量符号的下标，若是变量用斜体表示，其他情况则用正体表示。量符号尽量用一个字母（特殊情况除外）表示，在文稿中首次出现时，必须给出量的名称及单位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.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科技术语和名词应使用全国科学技术名词审定委员会公布的名词。如系作者自译的新名词，在文稿中第一次出现时请给出外文原词。计量单位一律采用中华人民共和国法定计量单位，并以国际符号表示。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6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.插图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必须线条光洁、文字清晰，图中若有中国地图，国界必须与中国地图出版社出版的地图一致，中国全图上切勿漏绘台湾和南海诸岛。插图尺寸不超过210 mm×290 mm幅面。文稿中应留出插图的位置，插图中的文字、图题、图例均用中英对照。标全坐标轴的英文物理量名称（或符号）与单位。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7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.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附表请使用三线表，标明表题（小五宋体）和表注（六号宋体），表身（六号宋体），列于正文的适当位置，表的结构要简明。表内各栏目中参量符号之后注明单位（同插图）。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8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.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参考文献著录格式采用顺序编码制，文献序号以文中出现先后顺序编排。期刊书写格式为：作者（多位作者保留前3位姓名）.论文题目.期刊名，年份，卷号(期号)：页码；图书书写次序为：作者（多位作者保留前3位姓名）.书名. 出版地：出版单位，出版年：全书页码(××pp)。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9.为方便汇总，请发送邮件时标题统一按“文章题目-单位全称-姓名”发送到指定邮箱。</w:t>
      </w: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spacing w:line="560" w:lineRule="exact"/>
        <w:ind w:firstLine="4480" w:firstLineChars="14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  <w:sectPr>
          <w:footerReference r:id="rId3" w:type="default"/>
          <w:pgSz w:w="11906" w:h="16838"/>
          <w:pgMar w:top="1814" w:right="1474" w:bottom="1418" w:left="1588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论文信息采集表</w:t>
      </w:r>
    </w:p>
    <w:tbl>
      <w:tblPr>
        <w:tblStyle w:val="8"/>
        <w:tblW w:w="138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1486"/>
        <w:gridCol w:w="1797"/>
        <w:gridCol w:w="1935"/>
        <w:gridCol w:w="2208"/>
        <w:gridCol w:w="2459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8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第一作者</w:t>
            </w:r>
          </w:p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姓名</w:t>
            </w:r>
          </w:p>
        </w:tc>
        <w:tc>
          <w:tcPr>
            <w:tcW w:w="148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单位</w:t>
            </w:r>
          </w:p>
        </w:tc>
        <w:tc>
          <w:tcPr>
            <w:tcW w:w="1797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职称/职务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手机</w:t>
            </w:r>
          </w:p>
        </w:tc>
        <w:tc>
          <w:tcPr>
            <w:tcW w:w="2208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电子邮箱</w:t>
            </w:r>
          </w:p>
        </w:tc>
        <w:tc>
          <w:tcPr>
            <w:tcW w:w="245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论文题目</w:t>
            </w:r>
          </w:p>
        </w:tc>
        <w:tc>
          <w:tcPr>
            <w:tcW w:w="199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是否已发表，发表期刊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8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486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797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935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208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459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999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宋体"/>
          <w:b/>
          <w:kern w:val="0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588" w:right="1814" w:bottom="1474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3484278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E16FD"/>
    <w:multiLevelType w:val="multilevel"/>
    <w:tmpl w:val="2DAE16FD"/>
    <w:lvl w:ilvl="0" w:tentative="0">
      <w:start w:val="2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5C35C72"/>
    <w:multiLevelType w:val="multilevel"/>
    <w:tmpl w:val="55C35C72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83"/>
    <w:rsid w:val="00012568"/>
    <w:rsid w:val="00041562"/>
    <w:rsid w:val="00042A18"/>
    <w:rsid w:val="00042BFC"/>
    <w:rsid w:val="0006310F"/>
    <w:rsid w:val="000A3612"/>
    <w:rsid w:val="000C44B6"/>
    <w:rsid w:val="000E3454"/>
    <w:rsid w:val="000E5991"/>
    <w:rsid w:val="00147BB1"/>
    <w:rsid w:val="001B4EB5"/>
    <w:rsid w:val="002063DB"/>
    <w:rsid w:val="00224DF6"/>
    <w:rsid w:val="00252A73"/>
    <w:rsid w:val="0025435B"/>
    <w:rsid w:val="00256E00"/>
    <w:rsid w:val="0026418F"/>
    <w:rsid w:val="00286778"/>
    <w:rsid w:val="002975A6"/>
    <w:rsid w:val="002A2859"/>
    <w:rsid w:val="002F6961"/>
    <w:rsid w:val="00307179"/>
    <w:rsid w:val="00313E90"/>
    <w:rsid w:val="00342328"/>
    <w:rsid w:val="00360E7C"/>
    <w:rsid w:val="003618AA"/>
    <w:rsid w:val="003665F3"/>
    <w:rsid w:val="00383984"/>
    <w:rsid w:val="003A6655"/>
    <w:rsid w:val="003B0503"/>
    <w:rsid w:val="003E13FD"/>
    <w:rsid w:val="004670C4"/>
    <w:rsid w:val="004820C6"/>
    <w:rsid w:val="004F28B1"/>
    <w:rsid w:val="004F618C"/>
    <w:rsid w:val="005100F7"/>
    <w:rsid w:val="00543FC8"/>
    <w:rsid w:val="005568F8"/>
    <w:rsid w:val="005A7CB5"/>
    <w:rsid w:val="005C5B95"/>
    <w:rsid w:val="005F40D1"/>
    <w:rsid w:val="0061452E"/>
    <w:rsid w:val="00623B04"/>
    <w:rsid w:val="00642D25"/>
    <w:rsid w:val="006446DE"/>
    <w:rsid w:val="00650E35"/>
    <w:rsid w:val="00682A2B"/>
    <w:rsid w:val="00686F04"/>
    <w:rsid w:val="006C146D"/>
    <w:rsid w:val="006D5E8D"/>
    <w:rsid w:val="006F321D"/>
    <w:rsid w:val="007B0565"/>
    <w:rsid w:val="007D5E89"/>
    <w:rsid w:val="007E6C2E"/>
    <w:rsid w:val="008052D8"/>
    <w:rsid w:val="00867928"/>
    <w:rsid w:val="0089199F"/>
    <w:rsid w:val="008B77CC"/>
    <w:rsid w:val="008F5DA0"/>
    <w:rsid w:val="00912B9E"/>
    <w:rsid w:val="0092020A"/>
    <w:rsid w:val="00933616"/>
    <w:rsid w:val="00955697"/>
    <w:rsid w:val="00956E01"/>
    <w:rsid w:val="0097601C"/>
    <w:rsid w:val="009F1571"/>
    <w:rsid w:val="00A01FFF"/>
    <w:rsid w:val="00A15E33"/>
    <w:rsid w:val="00A15FDD"/>
    <w:rsid w:val="00A179BB"/>
    <w:rsid w:val="00A24EFB"/>
    <w:rsid w:val="00A353F8"/>
    <w:rsid w:val="00A368B3"/>
    <w:rsid w:val="00A41D70"/>
    <w:rsid w:val="00A640F7"/>
    <w:rsid w:val="00A7011A"/>
    <w:rsid w:val="00AE63BC"/>
    <w:rsid w:val="00AF0F06"/>
    <w:rsid w:val="00AF311C"/>
    <w:rsid w:val="00B07E62"/>
    <w:rsid w:val="00B24DA4"/>
    <w:rsid w:val="00B26953"/>
    <w:rsid w:val="00B330D9"/>
    <w:rsid w:val="00B374EB"/>
    <w:rsid w:val="00B63360"/>
    <w:rsid w:val="00B94ECD"/>
    <w:rsid w:val="00C22080"/>
    <w:rsid w:val="00C422EE"/>
    <w:rsid w:val="00C56B38"/>
    <w:rsid w:val="00C61CF0"/>
    <w:rsid w:val="00C81137"/>
    <w:rsid w:val="00C918BF"/>
    <w:rsid w:val="00C91983"/>
    <w:rsid w:val="00CF773A"/>
    <w:rsid w:val="00D22AB0"/>
    <w:rsid w:val="00D40F8B"/>
    <w:rsid w:val="00D644E8"/>
    <w:rsid w:val="00DF7AC7"/>
    <w:rsid w:val="00EA428D"/>
    <w:rsid w:val="00ED27CF"/>
    <w:rsid w:val="00EE760B"/>
    <w:rsid w:val="00F7770B"/>
    <w:rsid w:val="00F85EFA"/>
    <w:rsid w:val="00F96F01"/>
    <w:rsid w:val="00FB165B"/>
    <w:rsid w:val="00FC038C"/>
    <w:rsid w:val="00FE6E5F"/>
    <w:rsid w:val="00FE6F06"/>
    <w:rsid w:val="6AFC02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5"/>
    <w:link w:val="2"/>
    <w:semiHidden/>
    <w:qFormat/>
    <w:uiPriority w:val="99"/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308</Words>
  <Characters>1760</Characters>
  <Lines>14</Lines>
  <Paragraphs>4</Paragraphs>
  <TotalTime>0</TotalTime>
  <ScaleCrop>false</ScaleCrop>
  <LinksUpToDate>false</LinksUpToDate>
  <CharactersWithSpaces>2064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2020-03-30T08:40:00Z</dcterms:created>
  <dc:creator>NOT NULL</dc:creator>
  <cp:lastModifiedBy>LQY</cp:lastModifiedBy>
  <dcterms:modified xsi:type="dcterms:W3CDTF">2020-04-21T03:19:39Z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