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89" w:rsidRDefault="00C76840" w:rsidP="00C76840">
      <w:pPr>
        <w:spacing w:beforeLines="100" w:before="312" w:afterLines="100" w:after="312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价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单</w:t>
      </w:r>
    </w:p>
    <w:p w:rsidR="00954A89" w:rsidRDefault="00C76840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报价单位（盖章）：</w:t>
      </w:r>
      <w:r>
        <w:rPr>
          <w:rFonts w:eastAsia="仿宋_GB2312" w:hint="eastAsia"/>
          <w:sz w:val="32"/>
          <w:szCs w:val="32"/>
        </w:rPr>
        <w:t xml:space="preserve">              </w:t>
      </w:r>
      <w:r>
        <w:rPr>
          <w:rFonts w:eastAsia="仿宋_GB2312" w:hint="eastAsia"/>
          <w:sz w:val="32"/>
          <w:szCs w:val="32"/>
        </w:rPr>
        <w:t>报价时间：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tbl>
      <w:tblPr>
        <w:tblW w:w="580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988"/>
        <w:gridCol w:w="3681"/>
        <w:gridCol w:w="1000"/>
        <w:gridCol w:w="998"/>
        <w:gridCol w:w="939"/>
        <w:gridCol w:w="939"/>
      </w:tblGrid>
      <w:tr w:rsidR="00954A89">
        <w:trPr>
          <w:trHeight w:val="1572"/>
          <w:jc w:val="center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555555"/>
                <w:sz w:val="21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555555"/>
                <w:sz w:val="21"/>
                <w:szCs w:val="21"/>
              </w:rPr>
              <w:t>货物名称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555555"/>
                <w:sz w:val="21"/>
                <w:szCs w:val="21"/>
              </w:rPr>
              <w:t>规格要求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jc w:val="center"/>
              <w:rPr>
                <w:rFonts w:ascii="黑体" w:eastAsia="黑体" w:hAnsi="黑体" w:cs="黑体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555555"/>
                <w:sz w:val="21"/>
                <w:szCs w:val="21"/>
              </w:rPr>
              <w:t>单位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4A89" w:rsidRDefault="00954A89">
            <w:pPr>
              <w:pStyle w:val="a5"/>
              <w:widowControl/>
              <w:spacing w:before="210" w:beforeAutospacing="0" w:after="210" w:afterAutospacing="0" w:line="21" w:lineRule="atLeast"/>
              <w:jc w:val="center"/>
              <w:rPr>
                <w:rFonts w:ascii="黑体" w:eastAsia="黑体" w:hAnsi="黑体" w:cs="黑体"/>
                <w:b/>
                <w:bCs/>
                <w:color w:val="555555"/>
                <w:sz w:val="21"/>
                <w:szCs w:val="21"/>
              </w:rPr>
            </w:pP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jc w:val="center"/>
              <w:rPr>
                <w:rFonts w:ascii="黑体" w:eastAsia="黑体" w:hAnsi="黑体" w:cs="黑体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555555"/>
                <w:sz w:val="21"/>
                <w:szCs w:val="21"/>
              </w:rPr>
              <w:t>数量</w:t>
            </w:r>
          </w:p>
          <w:p w:rsidR="00954A89" w:rsidRDefault="00954A89">
            <w:pPr>
              <w:pStyle w:val="a5"/>
              <w:widowControl/>
              <w:spacing w:before="210" w:beforeAutospacing="0" w:after="210" w:afterAutospacing="0" w:line="21" w:lineRule="atLeast"/>
              <w:jc w:val="center"/>
              <w:rPr>
                <w:rFonts w:ascii="黑体" w:eastAsia="黑体" w:hAnsi="黑体" w:cs="黑体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jc w:val="center"/>
              <w:rPr>
                <w:rFonts w:ascii="黑体" w:eastAsia="黑体" w:hAnsi="黑体" w:cs="黑体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555555"/>
                <w:sz w:val="21"/>
                <w:szCs w:val="21"/>
              </w:rPr>
              <w:t>单价（元）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jc w:val="center"/>
              <w:rPr>
                <w:rFonts w:ascii="黑体" w:eastAsia="黑体" w:hAnsi="黑体" w:cs="黑体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555555"/>
                <w:sz w:val="21"/>
                <w:szCs w:val="21"/>
              </w:rPr>
              <w:t>小计（元）</w:t>
            </w:r>
          </w:p>
        </w:tc>
      </w:tr>
      <w:tr w:rsidR="00954A89">
        <w:trPr>
          <w:jc w:val="center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移动执法终端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品牌型号：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海康威视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DS-MDTA05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参数：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1.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安卓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11.0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操作系统；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支持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5G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网络，并支持向下兼容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4G/3G/2G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网络；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终端内存：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RAM 8GB+ROM 256G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，支持扩展存储卡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支持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前后双摄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，前置摄像头像素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1600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万，后置三个摄像头分别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4800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万、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1300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万、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30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万像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素，支持多执法场景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的扫码功能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；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设备屏幕尺寸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6.4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英寸，屏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lastRenderedPageBreak/>
              <w:t>幕显示分辨率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2300*1080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，支持多点触控；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6.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支持单独北斗定位功能，提供更安全可靠的位置定位服务，并支持调度中心实时获取终端位置信息；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7.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支持指纹识别功能，提高安全性，防范他人访问；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8.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支持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适配蓝牙便携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打印机；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9.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具备功能扩展接口，可集成二代身份证阅读器设备；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10.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三防设计，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IP68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防护等级；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11.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支持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4K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高清录像；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12.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支持连续摄录时间应在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小时以上；</w:t>
            </w:r>
          </w:p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仿宋_GB2312" w:eastAsia="仿宋_GB2312" w:hAnsi="仿宋_GB2312" w:cs="仿宋_GB2312"/>
                <w:color w:val="55555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13.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电池容量：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5280mAh</w:t>
            </w:r>
            <w:r>
              <w:rPr>
                <w:rFonts w:ascii="仿宋_GB2312" w:eastAsia="仿宋_GB2312" w:hAnsi="仿宋_GB2312" w:cs="仿宋_GB2312" w:hint="eastAsia"/>
                <w:color w:val="555555"/>
                <w:sz w:val="28"/>
                <w:szCs w:val="28"/>
              </w:rPr>
              <w:t>。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4A89" w:rsidRDefault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sz w:val="21"/>
                <w:szCs w:val="21"/>
              </w:rPr>
              <w:lastRenderedPageBreak/>
              <w:t xml:space="preserve">　　</w:t>
            </w:r>
            <w:r>
              <w:rPr>
                <w:rFonts w:ascii="宋体" w:hAnsi="宋体" w:cs="宋体" w:hint="eastAsia"/>
                <w:color w:val="555555"/>
                <w:sz w:val="21"/>
                <w:szCs w:val="21"/>
              </w:rPr>
              <w:t>台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4A89" w:rsidRDefault="00C76840" w:rsidP="00C76840">
            <w:pPr>
              <w:pStyle w:val="a5"/>
              <w:widowControl/>
              <w:spacing w:before="210" w:beforeAutospacing="0" w:after="210" w:afterAutospacing="0" w:line="21" w:lineRule="atLeas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sz w:val="21"/>
                <w:szCs w:val="21"/>
              </w:rPr>
              <w:t xml:space="preserve">　　15</w:t>
            </w:r>
            <w:bookmarkStart w:id="0" w:name="_GoBack"/>
            <w:bookmarkEnd w:id="0"/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4A89" w:rsidRDefault="00C76840">
            <w:pPr>
              <w:widowControl/>
              <w:spacing w:before="210" w:after="210" w:line="21" w:lineRule="atLeast"/>
              <w:jc w:val="left"/>
              <w:rPr>
                <w:rFonts w:ascii="微软雅黑" w:eastAsia="微软雅黑" w:hAnsi="微软雅黑" w:cs="微软雅黑"/>
                <w:color w:val="555555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Cs w:val="21"/>
                <w:lang w:bidi="ar"/>
              </w:rPr>
              <w:t> 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4A89" w:rsidRDefault="00954A89">
            <w:pPr>
              <w:widowControl/>
              <w:spacing w:before="210" w:after="210" w:line="21" w:lineRule="atLeast"/>
              <w:jc w:val="left"/>
              <w:rPr>
                <w:rFonts w:ascii="微软雅黑" w:eastAsia="微软雅黑" w:hAnsi="微软雅黑" w:cs="微软雅黑"/>
                <w:color w:val="555555"/>
                <w:kern w:val="0"/>
                <w:szCs w:val="21"/>
                <w:lang w:bidi="ar"/>
              </w:rPr>
            </w:pPr>
          </w:p>
        </w:tc>
      </w:tr>
    </w:tbl>
    <w:p w:rsidR="00954A89" w:rsidRDefault="00954A89">
      <w:pPr>
        <w:spacing w:line="580" w:lineRule="exact"/>
        <w:rPr>
          <w:rFonts w:eastAsia="仿宋_GB2312"/>
          <w:sz w:val="32"/>
          <w:szCs w:val="32"/>
        </w:rPr>
      </w:pPr>
    </w:p>
    <w:p w:rsidR="00954A89" w:rsidRDefault="00C76840" w:rsidP="00C76840">
      <w:pPr>
        <w:spacing w:line="580" w:lineRule="exact"/>
        <w:ind w:firstLineChars="200" w:firstLine="643"/>
      </w:pPr>
      <w:r>
        <w:rPr>
          <w:rFonts w:ascii="仿宋_GB2312" w:eastAsia="仿宋_GB2312" w:hint="eastAsia"/>
          <w:b/>
          <w:sz w:val="32"/>
          <w:szCs w:val="32"/>
        </w:rPr>
        <w:t>总价（大写）：</w:t>
      </w:r>
      <w:r>
        <w:rPr>
          <w:rFonts w:ascii="仿宋_GB2312" w:eastAsia="仿宋_GB2312" w:hint="eastAsia"/>
          <w:b/>
          <w:sz w:val="32"/>
          <w:szCs w:val="32"/>
        </w:rPr>
        <w:t xml:space="preserve">             </w:t>
      </w: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>交货期：</w:t>
      </w:r>
    </w:p>
    <w:p w:rsidR="00954A89" w:rsidRDefault="00954A89"/>
    <w:p w:rsidR="00954A89" w:rsidRDefault="00954A89"/>
    <w:sectPr w:rsidR="00954A89"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ODEyYzU2MTg2OGU4N2RmMmE4N2UwNDQwODBhNWMifQ=="/>
  </w:docVars>
  <w:rsids>
    <w:rsidRoot w:val="00F37F87"/>
    <w:rsid w:val="0001423F"/>
    <w:rsid w:val="0003173C"/>
    <w:rsid w:val="000E4D8E"/>
    <w:rsid w:val="001571DF"/>
    <w:rsid w:val="001810BD"/>
    <w:rsid w:val="001A19AC"/>
    <w:rsid w:val="001C7D8B"/>
    <w:rsid w:val="00224CBF"/>
    <w:rsid w:val="0034578E"/>
    <w:rsid w:val="00374FAF"/>
    <w:rsid w:val="003D252D"/>
    <w:rsid w:val="003D7492"/>
    <w:rsid w:val="003D7CBF"/>
    <w:rsid w:val="003E388B"/>
    <w:rsid w:val="004B1CA2"/>
    <w:rsid w:val="004B7315"/>
    <w:rsid w:val="005166C4"/>
    <w:rsid w:val="005303EE"/>
    <w:rsid w:val="005C5441"/>
    <w:rsid w:val="006B3540"/>
    <w:rsid w:val="007E2AC6"/>
    <w:rsid w:val="00822E6C"/>
    <w:rsid w:val="00922DFD"/>
    <w:rsid w:val="00933BB5"/>
    <w:rsid w:val="00954A89"/>
    <w:rsid w:val="009B03AB"/>
    <w:rsid w:val="009E26D7"/>
    <w:rsid w:val="00A0145D"/>
    <w:rsid w:val="00A34D93"/>
    <w:rsid w:val="00A51274"/>
    <w:rsid w:val="00A54F79"/>
    <w:rsid w:val="00A85044"/>
    <w:rsid w:val="00A9075C"/>
    <w:rsid w:val="00A9735B"/>
    <w:rsid w:val="00AE5557"/>
    <w:rsid w:val="00B97C20"/>
    <w:rsid w:val="00C31BB4"/>
    <w:rsid w:val="00C70594"/>
    <w:rsid w:val="00C76840"/>
    <w:rsid w:val="00D81512"/>
    <w:rsid w:val="00DB2DC4"/>
    <w:rsid w:val="00DD02B8"/>
    <w:rsid w:val="00E039C9"/>
    <w:rsid w:val="00E102B5"/>
    <w:rsid w:val="00E716FB"/>
    <w:rsid w:val="00E86085"/>
    <w:rsid w:val="00F37F87"/>
    <w:rsid w:val="170F1569"/>
    <w:rsid w:val="3F7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洪墩山</dc:creator>
  <cp:lastModifiedBy>Sky123.Org</cp:lastModifiedBy>
  <cp:revision>19</cp:revision>
  <dcterms:created xsi:type="dcterms:W3CDTF">2019-11-27T02:21:00Z</dcterms:created>
  <dcterms:modified xsi:type="dcterms:W3CDTF">2023-11-24T07:45:00Z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701F04326E5543A6AD96D0D59E96D960_13</vt:lpwstr>
  </property>
</Properties>
</file>