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76" w:rsidRPr="00232C76" w:rsidRDefault="00232C76" w:rsidP="00232C76">
      <w:pPr>
        <w:widowControl/>
        <w:shd w:val="clear" w:color="auto" w:fill="FFFFFF"/>
        <w:spacing w:before="100" w:beforeAutospacing="1" w:after="100" w:afterAutospacing="1" w:line="540" w:lineRule="atLeast"/>
        <w:jc w:val="center"/>
        <w:outlineLvl w:val="3"/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</w:pPr>
      <w:r w:rsidRPr="00232C76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【风险提示】谨防微信租借陷阱</w:t>
      </w:r>
    </w:p>
    <w:p w:rsidR="00232C76" w:rsidRPr="00232C76" w:rsidRDefault="00232C76" w:rsidP="00232C76">
      <w:pPr>
        <w:widowControl/>
        <w:shd w:val="clear" w:color="auto" w:fill="FFFFFF"/>
        <w:spacing w:before="100" w:beforeAutospacing="1" w:after="100" w:afterAutospacing="1" w:line="330" w:lineRule="atLeast"/>
        <w:jc w:val="center"/>
        <w:outlineLvl w:val="5"/>
        <w:rPr>
          <w:rFonts w:ascii="Arial" w:eastAsia="宋体" w:hAnsi="Arial" w:cs="Arial"/>
          <w:color w:val="6E6E6E"/>
          <w:kern w:val="0"/>
          <w:sz w:val="18"/>
          <w:szCs w:val="18"/>
        </w:rPr>
      </w:pPr>
      <w:r w:rsidRPr="00232C76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2020-07-30 16:35    </w:t>
      </w:r>
      <w:r w:rsidRPr="00232C76">
        <w:rPr>
          <w:rFonts w:ascii="Arial" w:eastAsia="宋体" w:hAnsi="Arial" w:cs="Arial"/>
          <w:color w:val="6E6E6E"/>
          <w:kern w:val="0"/>
          <w:sz w:val="18"/>
          <w:szCs w:val="18"/>
        </w:rPr>
        <w:t>来源</w:t>
      </w:r>
      <w:r w:rsidRPr="00232C76">
        <w:rPr>
          <w:rFonts w:ascii="Arial" w:eastAsia="宋体" w:hAnsi="Arial" w:cs="Arial"/>
          <w:color w:val="6E6E6E"/>
          <w:kern w:val="0"/>
          <w:sz w:val="18"/>
          <w:szCs w:val="18"/>
        </w:rPr>
        <w:t>:</w:t>
      </w:r>
      <w:r w:rsidRPr="00232C76">
        <w:rPr>
          <w:rFonts w:ascii="Arial" w:eastAsia="宋体" w:hAnsi="Arial" w:cs="Arial"/>
          <w:color w:val="6E6E6E"/>
          <w:kern w:val="0"/>
          <w:sz w:val="18"/>
          <w:szCs w:val="18"/>
        </w:rPr>
        <w:t>河南日报</w:t>
      </w:r>
      <w:r w:rsidRPr="00232C76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    </w:t>
      </w:r>
      <w:r w:rsidRPr="00232C76">
        <w:rPr>
          <w:rFonts w:ascii="Arial" w:eastAsia="宋体" w:hAnsi="Arial" w:cs="Arial"/>
          <w:color w:val="6E6E6E"/>
          <w:kern w:val="0"/>
          <w:sz w:val="18"/>
          <w:szCs w:val="18"/>
        </w:rPr>
        <w:t>字号：</w:t>
      </w:r>
      <w:hyperlink r:id="rId4" w:history="1">
        <w:r w:rsidRPr="00232C76">
          <w:rPr>
            <w:rFonts w:ascii="Arial" w:eastAsia="宋体" w:hAnsi="Arial" w:cs="Arial"/>
            <w:color w:val="6E6E6E"/>
            <w:kern w:val="0"/>
            <w:sz w:val="22"/>
          </w:rPr>
          <w:t>大</w:t>
        </w:r>
      </w:hyperlink>
      <w:r w:rsidRPr="00232C76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</w:t>
      </w:r>
      <w:hyperlink r:id="rId5" w:history="1">
        <w:r w:rsidRPr="00232C76">
          <w:rPr>
            <w:rFonts w:ascii="Arial" w:eastAsia="宋体" w:hAnsi="Arial" w:cs="Arial"/>
            <w:color w:val="6E6E6E"/>
            <w:kern w:val="0"/>
            <w:sz w:val="18"/>
            <w:szCs w:val="18"/>
          </w:rPr>
          <w:t>中</w:t>
        </w:r>
      </w:hyperlink>
      <w:r w:rsidRPr="00232C76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</w:t>
      </w:r>
      <w:hyperlink r:id="rId6" w:history="1">
        <w:r w:rsidRPr="00232C76">
          <w:rPr>
            <w:rFonts w:ascii="Arial" w:eastAsia="宋体" w:hAnsi="Arial" w:cs="Arial"/>
            <w:color w:val="6E6E6E"/>
            <w:kern w:val="0"/>
            <w:sz w:val="16"/>
            <w:szCs w:val="16"/>
          </w:rPr>
          <w:t>小</w:t>
        </w:r>
      </w:hyperlink>
    </w:p>
    <w:p w:rsidR="00232C76" w:rsidRPr="00232C76" w:rsidRDefault="00232C76" w:rsidP="00232C76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32C76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232C76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6F6F6"/>
        </w:rPr>
        <w:t xml:space="preserve">  </w:t>
      </w:r>
      <w:r w:rsidRPr="00232C76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6F6F6"/>
        </w:rPr>
        <w:t>近期，在社交平台上，租借微信的广告多起来。出租微信就可以挣钱，这无异于天上掉馅饼。一些不明真相的人中招上当，损失惨重。</w:t>
      </w:r>
      <w:r w:rsidRPr="00232C76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232C76" w:rsidRPr="00232C76" w:rsidRDefault="00232C76" w:rsidP="00232C76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32C76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一些人之所以出租微信，认为自己没啥损失还会有收入。其实这种认知是错误的：出租账号意味着使用权的离手，用户的隐私及微信涉及的行为也将脱离防护。如果自己不知道租用人从事违法活动，事发后微信号将被封号；如果知道租用人从事违法活动仍然租给对方，出租人就会与租用人构成共同犯罪而受到刑事制裁。如：武汉市青山区</w:t>
      </w:r>
      <w:r w:rsidRPr="00232C76">
        <w:rPr>
          <w:rFonts w:ascii="Arial" w:eastAsia="宋体" w:hAnsi="Arial" w:cs="Arial"/>
          <w:color w:val="000000"/>
          <w:kern w:val="0"/>
          <w:sz w:val="24"/>
          <w:szCs w:val="24"/>
        </w:rPr>
        <w:t>17</w:t>
      </w:r>
      <w:r w:rsidRPr="00232C76">
        <w:rPr>
          <w:rFonts w:ascii="Arial" w:eastAsia="宋体" w:hAnsi="Arial" w:cs="Arial"/>
          <w:color w:val="000000"/>
          <w:kern w:val="0"/>
          <w:sz w:val="24"/>
          <w:szCs w:val="24"/>
        </w:rPr>
        <w:t>岁的学生小李，明知自己的微信号被用于实施诈骗行为，还继续为诈骗分子提供帮助，构成诈骗行为的共犯。目前，因涉嫌诈骗罪小李已被依法采取刑事强制措施。</w:t>
      </w:r>
    </w:p>
    <w:p w:rsidR="00232C76" w:rsidRPr="00232C76" w:rsidRDefault="00232C76" w:rsidP="00232C76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32C76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警方提醒广大网民要提高安全防范意识，谨防上当受骗。同时，建议相关部门加大对网络平台上违法犯罪行为的打击力度，不给犯罪分子以可乘之机。</w:t>
      </w:r>
    </w:p>
    <w:p w:rsidR="00A21092" w:rsidRDefault="00A21092">
      <w:pPr>
        <w:rPr>
          <w:rFonts w:hint="eastAsia"/>
        </w:rPr>
      </w:pPr>
    </w:p>
    <w:sectPr w:rsidR="00A21092" w:rsidSect="00A21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2C76"/>
    <w:rsid w:val="00232C76"/>
    <w:rsid w:val="00A2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C7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</w:div>
                    <w:div w:id="11919193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2020-08-03T01:42:00Z</dcterms:created>
  <dcterms:modified xsi:type="dcterms:W3CDTF">2020-08-03T01:42:00Z</dcterms:modified>
</cp:coreProperties>
</file>