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700" w:lineRule="exact"/>
        <w:ind w:firstLine="480"/>
        <w:jc w:val="center"/>
        <w:rPr>
          <w:rFonts w:ascii="方正小标宋简体" w:hAnsi="方正小标宋_GBK" w:eastAsia="方正小标宋简体" w:cs="方正小标宋_GBK"/>
          <w:bCs/>
          <w:sz w:val="44"/>
          <w:szCs w:val="44"/>
          <w:shd w:val="clear" w:color="040000" w:fill="FFFFFF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  <w:shd w:val="clear" w:color="040000" w:fill="FFFFFF"/>
        </w:rPr>
        <w:t>福建省三明市气象局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方正小标宋_GBK" w:eastAsia="方正小标宋简体" w:cs="方正小标宋_GBK"/>
          <w:bCs/>
          <w:sz w:val="44"/>
          <w:szCs w:val="44"/>
          <w:shd w:val="clear" w:color="040000" w:fill="FFFFFF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  <w:shd w:val="clear" w:color="040000" w:fill="FFFFFF"/>
        </w:rPr>
        <w:t>202</w:t>
      </w: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  <w:shd w:val="clear" w:color="040000" w:fill="FFFFFF"/>
          <w:lang w:val="en-US" w:eastAsia="zh-CN"/>
        </w:rPr>
        <w:t>2</w:t>
      </w: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  <w:shd w:val="clear" w:color="040000" w:fill="FFFFFF"/>
        </w:rPr>
        <w:t>年政府信息公开工作年度报告</w:t>
      </w:r>
    </w:p>
    <w:p>
      <w:pPr>
        <w:widowControl/>
        <w:shd w:val="clear" w:color="auto" w:fill="FFFFFF"/>
        <w:spacing w:line="560" w:lineRule="exact"/>
        <w:ind w:firstLine="633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一、总体情况</w:t>
      </w:r>
    </w:p>
    <w:p>
      <w:pPr>
        <w:pStyle w:val="4"/>
        <w:spacing w:before="0" w:beforeAutospacing="0" w:after="0" w:afterAutospacing="0" w:line="56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三明市气象局主动公开的政府信息内容包括：机构职能、法规标准、气象科技、事业发展规划、突发气象灾害事件处置、人事管理、重大项目执行、招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标采购、部门预算、“三公”经费、工作动态等行政信息，以及气象灾害预警、天气预报、天气实况等公众气象服务信息。</w:t>
      </w:r>
    </w:p>
    <w:p>
      <w:pPr>
        <w:pStyle w:val="4"/>
        <w:spacing w:before="0" w:beforeAutospacing="0" w:after="0" w:afterAutospacing="0" w:line="56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年，三明市气象局以门户网站作为政府信息公开的重要平台，坚持把推进政府信息公开工作融入到气象工作中，加大主动公开力度，细化公开内容，依法、全面、准确、及时地做好公开工作。一是加大主动公开力度，加强在决策、执行、管理、服务等方面的公开力度；二是进一步丰富信息公开内容。进一步完善政府信息公开目录，扎实做好政府采购信息公开,加强政府采购、科技项目等信息公开；三是进一步拓宽信息公开渠道。加强政务微博、微信等平台建设，注重运用新闻发布会、热点访谈等形式公开气象信息，扩大气象信息的覆盖面和影响力。</w:t>
      </w:r>
    </w:p>
    <w:p>
      <w:pPr>
        <w:widowControl/>
        <w:shd w:val="clear" w:color="auto" w:fill="FFFFFF"/>
        <w:spacing w:line="560" w:lineRule="exact"/>
        <w:ind w:firstLine="630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五、存在的主要问题及改进情况</w:t>
      </w:r>
    </w:p>
    <w:p>
      <w:pPr>
        <w:pStyle w:val="4"/>
        <w:spacing w:before="300" w:beforeAutospacing="0" w:after="0" w:afterAutospacing="0"/>
        <w:ind w:firstLine="601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存在问题：对主动公开信息规范性、准确性和完整性的标准和要求还有待进一步深化。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改进情况：进一步加大政府信息公开信息员的培训力度。提高其对政府信息公开工作重要性的认识，加强政府信息公开的社会效果，增强领导干部的全局意识，提高人员素质和业务水平。</w:t>
      </w:r>
    </w:p>
    <w:p>
      <w:pPr>
        <w:widowControl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六、其他需要报告的事项</w:t>
      </w:r>
    </w:p>
    <w:p>
      <w:pPr>
        <w:pStyle w:val="4"/>
        <w:spacing w:before="0" w:beforeAutospacing="0" w:after="0" w:afterAutospacing="0" w:line="56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05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50000" w:fill="FFFFFF"/>
        </w:rPr>
        <w:t>无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3znmHW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S2T&#10;PL3HiqruPdXF4Z0bUukURwom1kMbTPoSH0Z5Evd8FReGyGS6tF6t1yWlJOVmh3CKx+s+YHwPzrBk&#10;1DzQ62VRxekjxrF0LkndrLtTWlNcVNqyvuY3r9+U+cI1Q+DapgLIuzDBJErj6MmKw36Y+Oxdcyaa&#10;Pe1DzS2tP2f6gyW50+rMRpiN/WwcfVCHjiZe5u7o3x4jzZZHTh1GWKKaHHrITHpaurQpf/u56vFH&#10;2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N3znmHWAQAAsAMAAA4AAAAAAAAAAQAgAAAA&#10;HwEAAGRycy9lMm9Eb2MueG1sUEsFBgAAAAAGAAYAWQEAAG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5F"/>
    <w:rsid w:val="003629D9"/>
    <w:rsid w:val="00495F5F"/>
    <w:rsid w:val="00DE4953"/>
    <w:rsid w:val="14000A12"/>
    <w:rsid w:val="192166BD"/>
    <w:rsid w:val="33AA214E"/>
    <w:rsid w:val="380001E3"/>
    <w:rsid w:val="48B456C5"/>
    <w:rsid w:val="65224A79"/>
    <w:rsid w:val="678E7D60"/>
    <w:rsid w:val="6E3351C1"/>
    <w:rsid w:val="77C53C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269</Words>
  <Characters>1538</Characters>
  <Lines>12</Lines>
  <Paragraphs>3</Paragraphs>
  <TotalTime>204</TotalTime>
  <ScaleCrop>false</ScaleCrop>
  <LinksUpToDate>false</LinksUpToDate>
  <CharactersWithSpaces>1804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2022-01-18T08:23:00Z</dcterms:created>
  <dc:creator>123</dc:creator>
  <cp:lastModifiedBy>王成翔:拟稿人</cp:lastModifiedBy>
  <dcterms:modified xsi:type="dcterms:W3CDTF">2023-01-11T08:36:30Z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33EC25553F2248D49CD146EC7707856A</vt:lpwstr>
  </property>
</Properties>
</file>