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三明市气象局</w:t>
      </w:r>
      <w:r>
        <w:rPr>
          <w:rFonts w:hint="eastAsia" w:ascii="方正小标宋简体" w:hAnsi="宋体" w:eastAsia="方正小标宋简体"/>
          <w:sz w:val="44"/>
          <w:szCs w:val="44"/>
        </w:rPr>
        <w:t>水管改建项目</w:t>
      </w:r>
      <w:r>
        <w:rPr>
          <w:rFonts w:hint="eastAsia" w:ascii="方正小标宋简体" w:eastAsia="方正小标宋简体"/>
          <w:sz w:val="44"/>
          <w:szCs w:val="44"/>
        </w:rPr>
        <w:t>招标公告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一、招标项目概况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1.项目业主名称：三明市</w:t>
      </w:r>
      <w:r>
        <w:rPr>
          <w:rFonts w:ascii="仿宋_GB2312" w:eastAsia="仿宋_GB2312"/>
          <w:sz w:val="32"/>
          <w:szCs w:val="32"/>
        </w:rPr>
        <w:t>气象局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2.项目名称：</w:t>
      </w:r>
      <w:r>
        <w:rPr>
          <w:rFonts w:hint="eastAsia" w:ascii="仿宋_GB2312" w:hAnsi="宋体" w:eastAsia="仿宋_GB2312"/>
          <w:sz w:val="32"/>
          <w:szCs w:val="32"/>
        </w:rPr>
        <w:t>三明市气象局水管改造</w:t>
      </w:r>
      <w:r>
        <w:rPr>
          <w:rFonts w:hint="eastAsia" w:ascii="仿宋_GB2312" w:eastAsia="仿宋_GB2312"/>
          <w:sz w:val="32"/>
          <w:szCs w:val="32"/>
        </w:rPr>
        <w:t>项目；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3.项目地址：三明市三元区麒麟新村12栋；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二、项目内容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水表后端进行</w:t>
      </w:r>
      <w:r>
        <w:rPr>
          <w:rFonts w:hint="eastAsia" w:ascii="仿宋_GB2312" w:eastAsia="仿宋_GB2312"/>
          <w:sz w:val="32"/>
          <w:szCs w:val="32"/>
        </w:rPr>
        <w:t>管道</w:t>
      </w:r>
      <w:r>
        <w:rPr>
          <w:rFonts w:ascii="仿宋_GB2312" w:eastAsia="仿宋_GB2312"/>
          <w:sz w:val="32"/>
          <w:szCs w:val="32"/>
        </w:rPr>
        <w:t>改建，</w:t>
      </w:r>
      <w:r>
        <w:rPr>
          <w:rFonts w:hint="eastAsia" w:ascii="仿宋_GB2312" w:eastAsia="仿宋_GB2312"/>
          <w:sz w:val="32"/>
          <w:szCs w:val="32"/>
        </w:rPr>
        <w:t>约需Φ50给水管52米、Φ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0给水管12米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Φ</w:t>
      </w:r>
      <w:r>
        <w:rPr>
          <w:rFonts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>给水管12米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Φ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>给水管12米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Φ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0给水管60米</w:t>
      </w:r>
      <w:r>
        <w:rPr>
          <w:rFonts w:ascii="仿宋_GB2312" w:eastAsia="仿宋_GB2312"/>
          <w:sz w:val="32"/>
          <w:szCs w:val="32"/>
        </w:rPr>
        <w:t>，开孔开槽、敲墙及清理等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项目建设费用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市场询价结果，本次工程最高限价为95</w:t>
      </w:r>
      <w:r>
        <w:rPr>
          <w:rFonts w:hint="eastAsia" w:ascii="仿宋_GB2312" w:eastAsia="仿宋_GB2312"/>
          <w:sz w:val="32"/>
          <w:szCs w:val="32"/>
        </w:rPr>
        <w:t>00元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四、投标资格条件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1.符合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中华人民共和国</w:t>
      </w:r>
      <w:r>
        <w:rPr>
          <w:rFonts w:ascii="仿宋_GB2312" w:eastAsia="仿宋_GB2312"/>
          <w:sz w:val="32"/>
          <w:szCs w:val="32"/>
        </w:rPr>
        <w:t>政府招标</w:t>
      </w:r>
      <w:r>
        <w:rPr>
          <w:rFonts w:hint="eastAsia" w:ascii="仿宋_GB2312" w:eastAsia="仿宋_GB2312"/>
          <w:sz w:val="32"/>
          <w:szCs w:val="32"/>
        </w:rPr>
        <w:t>投标</w:t>
      </w:r>
      <w:r>
        <w:rPr>
          <w:rFonts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第二十</w:t>
      </w:r>
      <w:r>
        <w:rPr>
          <w:rFonts w:hint="eastAsia" w:ascii="仿宋_GB2312" w:eastAsia="仿宋_GB2312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条规定的条件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建筑施工总承包、市政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装修资质三级及以上。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五、报价</w:t>
      </w:r>
      <w:r>
        <w:rPr>
          <w:rFonts w:ascii="黑体" w:hAnsi="黑体" w:eastAsia="黑体"/>
          <w:sz w:val="32"/>
          <w:szCs w:val="32"/>
        </w:rPr>
        <w:t>及开标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投标人将营业</w:t>
      </w:r>
      <w:r>
        <w:rPr>
          <w:rFonts w:ascii="仿宋_GB2312" w:eastAsia="仿宋_GB2312"/>
          <w:sz w:val="32"/>
          <w:szCs w:val="32"/>
        </w:rPr>
        <w:t>执照、资质证书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ascii="仿宋_GB2312" w:eastAsia="仿宋_GB2312"/>
          <w:sz w:val="32"/>
          <w:szCs w:val="32"/>
        </w:rPr>
        <w:t>加盖公章</w:t>
      </w:r>
      <w:r>
        <w:rPr>
          <w:rFonts w:hint="eastAsia" w:ascii="仿宋_GB2312" w:eastAsia="仿宋_GB2312"/>
          <w:sz w:val="32"/>
          <w:szCs w:val="32"/>
        </w:rPr>
        <w:t>，报价单、法人授权委托书和身份证的原件及身份证复印件等材料</w:t>
      </w:r>
      <w:r>
        <w:rPr>
          <w:rFonts w:ascii="仿宋_GB2312" w:eastAsia="仿宋_GB2312"/>
          <w:sz w:val="32"/>
          <w:szCs w:val="32"/>
        </w:rPr>
        <w:t>密封后盖章</w:t>
      </w:r>
      <w:r>
        <w:rPr>
          <w:rFonts w:hint="eastAsia" w:ascii="仿宋_GB2312" w:eastAsia="仿宋_GB2312"/>
          <w:sz w:val="32"/>
          <w:szCs w:val="32"/>
        </w:rPr>
        <w:t>，于2021年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日上午10:00（北京时间）前送至三明市三元区麒麟新村12栋7楼，</w:t>
      </w:r>
      <w:r>
        <w:rPr>
          <w:rFonts w:ascii="仿宋_GB2312" w:eastAsia="仿宋_GB2312"/>
          <w:sz w:val="32"/>
          <w:szCs w:val="32"/>
        </w:rPr>
        <w:t>逾期不再收取报价单</w:t>
      </w:r>
      <w:r>
        <w:rPr>
          <w:rFonts w:hint="eastAsia" w:ascii="仿宋_GB2312" w:eastAsia="仿宋_GB2312"/>
          <w:sz w:val="32"/>
          <w:szCs w:val="32"/>
        </w:rPr>
        <w:t>。按</w:t>
      </w:r>
      <w:r>
        <w:rPr>
          <w:rFonts w:ascii="仿宋_GB2312" w:eastAsia="仿宋_GB2312"/>
          <w:sz w:val="32"/>
          <w:szCs w:val="32"/>
        </w:rPr>
        <w:t>价格最低者中标，如有相同者采用抽签方式确定中标结果。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、开标地点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三明市三元区麒麟新村12栋7楼。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联系方式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联系人：陶诗琨、</w:t>
      </w:r>
      <w:r>
        <w:rPr>
          <w:rFonts w:ascii="仿宋_GB2312" w:eastAsia="仿宋_GB2312"/>
          <w:sz w:val="32"/>
          <w:szCs w:val="32"/>
        </w:rPr>
        <w:t>刘建国</w:t>
      </w:r>
      <w:r>
        <w:rPr>
          <w:rFonts w:hint="eastAsia" w:ascii="仿宋_GB2312" w:eastAsia="仿宋_GB2312"/>
          <w:sz w:val="32"/>
          <w:szCs w:val="32"/>
        </w:rPr>
        <w:t>；联系电话：</w:t>
      </w:r>
      <w:r>
        <w:rPr>
          <w:rFonts w:ascii="仿宋_GB2312" w:eastAsia="仿宋_GB2312"/>
          <w:sz w:val="32"/>
          <w:szCs w:val="32"/>
        </w:rPr>
        <w:t>0598-8267212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福建省三明市</w:t>
      </w:r>
      <w:r>
        <w:rPr>
          <w:rFonts w:ascii="仿宋_GB2312" w:eastAsia="仿宋_GB2312"/>
          <w:sz w:val="32"/>
          <w:szCs w:val="32"/>
        </w:rPr>
        <w:t>气象局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DF"/>
    <w:rsid w:val="00032355"/>
    <w:rsid w:val="00085766"/>
    <w:rsid w:val="00120AEF"/>
    <w:rsid w:val="00130C32"/>
    <w:rsid w:val="001703DF"/>
    <w:rsid w:val="001F0CBF"/>
    <w:rsid w:val="002556F8"/>
    <w:rsid w:val="002B1669"/>
    <w:rsid w:val="002B6271"/>
    <w:rsid w:val="00312478"/>
    <w:rsid w:val="00370F08"/>
    <w:rsid w:val="003B4CEC"/>
    <w:rsid w:val="00467282"/>
    <w:rsid w:val="004816B9"/>
    <w:rsid w:val="004941A6"/>
    <w:rsid w:val="004E182F"/>
    <w:rsid w:val="0052223D"/>
    <w:rsid w:val="005B733F"/>
    <w:rsid w:val="0062260A"/>
    <w:rsid w:val="00662195"/>
    <w:rsid w:val="006B21C0"/>
    <w:rsid w:val="007812D6"/>
    <w:rsid w:val="007A7587"/>
    <w:rsid w:val="007D3B95"/>
    <w:rsid w:val="00817648"/>
    <w:rsid w:val="00820537"/>
    <w:rsid w:val="0082392F"/>
    <w:rsid w:val="00856518"/>
    <w:rsid w:val="00876406"/>
    <w:rsid w:val="00896924"/>
    <w:rsid w:val="008C681E"/>
    <w:rsid w:val="008D5E1E"/>
    <w:rsid w:val="008F347F"/>
    <w:rsid w:val="009014D4"/>
    <w:rsid w:val="0096628B"/>
    <w:rsid w:val="00A0159B"/>
    <w:rsid w:val="00A04EEE"/>
    <w:rsid w:val="00A21539"/>
    <w:rsid w:val="00A25B6F"/>
    <w:rsid w:val="00A3490B"/>
    <w:rsid w:val="00B25C6A"/>
    <w:rsid w:val="00C544C4"/>
    <w:rsid w:val="00CA25B9"/>
    <w:rsid w:val="00CA59B2"/>
    <w:rsid w:val="00CD0F26"/>
    <w:rsid w:val="00CE751F"/>
    <w:rsid w:val="00DB2F7D"/>
    <w:rsid w:val="00DF660F"/>
    <w:rsid w:val="00EF27BE"/>
    <w:rsid w:val="00F829A2"/>
    <w:rsid w:val="00F85D19"/>
    <w:rsid w:val="2F787B21"/>
    <w:rsid w:val="580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4</TotalTime>
  <ScaleCrop>false</ScaleCrop>
  <LinksUpToDate>false</LinksUpToDate>
  <CharactersWithSpaces>532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2021-10-29T06:32:00Z</dcterms:created>
  <dc:creator>钟 诗权</dc:creator>
  <cp:lastModifiedBy>123</cp:lastModifiedBy>
  <cp:lastPrinted>2021-08-19T07:11:00Z</cp:lastPrinted>
  <dcterms:modified xsi:type="dcterms:W3CDTF">2021-10-29T07:16:26Z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B0678A107573433E90021EA3CFE13585</vt:lpwstr>
  </property>
</Properties>
</file>