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FC" w:rsidRDefault="004A42FC" w:rsidP="004A42FC">
      <w:pPr>
        <w:widowControl/>
        <w:shd w:val="clear" w:color="auto" w:fill="FFFFFF"/>
        <w:spacing w:after="150" w:line="240" w:lineRule="atLeast"/>
        <w:jc w:val="center"/>
        <w:outlineLvl w:val="0"/>
        <w:rPr>
          <w:rFonts w:ascii="Simsun" w:hAnsi="Simsun" w:cs="Segoe UI" w:hint="eastAsia"/>
          <w:b/>
          <w:bCs/>
          <w:color w:val="333333"/>
          <w:kern w:val="36"/>
          <w:sz w:val="36"/>
          <w:szCs w:val="36"/>
        </w:rPr>
      </w:pPr>
      <w:r w:rsidRPr="004A42FC">
        <w:rPr>
          <w:rFonts w:ascii="Simsun" w:hAnsi="Simsun" w:cs="Segoe UI" w:hint="eastAsia"/>
          <w:b/>
          <w:bCs/>
          <w:color w:val="333333"/>
          <w:kern w:val="36"/>
          <w:sz w:val="36"/>
          <w:szCs w:val="36"/>
        </w:rPr>
        <w:t>三明国家天气雷达站升级改造配套基础工程</w:t>
      </w:r>
    </w:p>
    <w:p w:rsidR="004A42FC" w:rsidRPr="004A42FC" w:rsidRDefault="004A42FC" w:rsidP="004A42FC">
      <w:pPr>
        <w:widowControl/>
        <w:shd w:val="clear" w:color="auto" w:fill="FFFFFF"/>
        <w:spacing w:after="150" w:line="240" w:lineRule="atLeast"/>
        <w:jc w:val="center"/>
        <w:outlineLvl w:val="0"/>
        <w:rPr>
          <w:rFonts w:ascii="Segoe UI" w:hAnsi="Segoe UI" w:cs="Segoe UI"/>
          <w:color w:val="333333"/>
          <w:kern w:val="36"/>
          <w:sz w:val="36"/>
          <w:szCs w:val="36"/>
        </w:rPr>
      </w:pPr>
      <w:r w:rsidRPr="004A42FC">
        <w:rPr>
          <w:rFonts w:ascii="Simsun" w:hAnsi="Simsun" w:cs="Segoe UI"/>
          <w:b/>
          <w:bCs/>
          <w:color w:val="333333"/>
          <w:kern w:val="36"/>
          <w:sz w:val="36"/>
          <w:szCs w:val="36"/>
        </w:rPr>
        <w:t>结果公告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b/>
          <w:bCs/>
          <w:color w:val="000000"/>
          <w:kern w:val="0"/>
          <w:sz w:val="24"/>
        </w:rPr>
        <w:t>一、项目编号：</w:t>
      </w:r>
      <w:r w:rsidRPr="004A42FC">
        <w:rPr>
          <w:rFonts w:ascii="宋体" w:hAnsi="宋体" w:cs="Segoe UI"/>
          <w:color w:val="548DD4"/>
          <w:kern w:val="0"/>
          <w:sz w:val="24"/>
        </w:rPr>
        <w:t>FJKJ2020-CG093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b/>
          <w:bCs/>
          <w:color w:val="000000"/>
          <w:kern w:val="0"/>
          <w:sz w:val="24"/>
        </w:rPr>
        <w:t>二、项目名称：</w:t>
      </w:r>
      <w:r w:rsidRPr="004A42FC">
        <w:rPr>
          <w:rFonts w:ascii="宋体" w:hAnsi="宋体" w:cs="Segoe UI" w:hint="eastAsia"/>
          <w:color w:val="548DD4"/>
          <w:kern w:val="0"/>
          <w:sz w:val="24"/>
        </w:rPr>
        <w:t>三明国家天气雷达站升级改造配套基础工程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b/>
          <w:bCs/>
          <w:color w:val="000000"/>
          <w:kern w:val="0"/>
          <w:sz w:val="24"/>
        </w:rPr>
        <w:t>三、采购结果</w:t>
      </w:r>
    </w:p>
    <w:tbl>
      <w:tblPr>
        <w:tblW w:w="441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955"/>
        <w:gridCol w:w="2039"/>
      </w:tblGrid>
      <w:tr w:rsidR="004A42FC" w:rsidRPr="004A42FC" w:rsidTr="004A4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/>
                <w:kern w:val="0"/>
                <w:sz w:val="24"/>
              </w:rPr>
              <w:t>供应商名称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/>
                <w:kern w:val="0"/>
                <w:sz w:val="24"/>
              </w:rPr>
              <w:t>供应商地址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/>
                <w:kern w:val="0"/>
                <w:sz w:val="24"/>
              </w:rPr>
              <w:t>中标（成交）金额（单位：元）</w:t>
            </w:r>
            <w:r w:rsidRPr="004A42FC">
              <w:rPr>
                <w:rFonts w:ascii="宋体" w:hAnsi="宋体" w:cs="宋体"/>
                <w:kern w:val="0"/>
                <w:sz w:val="24"/>
              </w:rPr>
              <w:br/>
              <w:t>（可填写下浮率、折扣率或费率）</w:t>
            </w:r>
          </w:p>
        </w:tc>
      </w:tr>
      <w:tr w:rsidR="004A42FC" w:rsidRPr="004A42FC" w:rsidTr="004A4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 w:hint="eastAsia"/>
                <w:color w:val="548DD4"/>
                <w:kern w:val="0"/>
                <w:sz w:val="24"/>
              </w:rPr>
              <w:t>三明市格力空调销售有限公司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48DD4"/>
                <w:kern w:val="0"/>
                <w:sz w:val="24"/>
              </w:rPr>
              <w:t>三明市梅列区五四新村44幢二层2号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48DD4"/>
                <w:kern w:val="0"/>
                <w:sz w:val="24"/>
              </w:rPr>
              <w:t>133880</w:t>
            </w:r>
          </w:p>
        </w:tc>
      </w:tr>
    </w:tbl>
    <w:p w:rsidR="004A42FC" w:rsidRP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b/>
          <w:bCs/>
          <w:color w:val="000000"/>
          <w:kern w:val="0"/>
          <w:sz w:val="24"/>
        </w:rPr>
        <w:t>四、主要标的信息</w:t>
      </w:r>
    </w:p>
    <w:p w:rsidR="004A42FC" w:rsidRPr="004A42FC" w:rsidRDefault="004A42FC" w:rsidP="004A42FC">
      <w:pPr>
        <w:widowControl/>
        <w:shd w:val="clear" w:color="auto" w:fill="FFFFFF"/>
        <w:spacing w:before="300" w:line="480" w:lineRule="atLeast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Simsun" w:hAnsi="Simsun" w:cs="Segoe UI"/>
          <w:b/>
          <w:bCs/>
          <w:color w:val="333333"/>
          <w:kern w:val="0"/>
          <w:szCs w:val="21"/>
        </w:rPr>
        <w:t>货物类</w:t>
      </w:r>
    </w:p>
    <w:tbl>
      <w:tblPr>
        <w:tblW w:w="49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1557"/>
        <w:gridCol w:w="441"/>
        <w:gridCol w:w="813"/>
        <w:gridCol w:w="441"/>
        <w:gridCol w:w="441"/>
        <w:gridCol w:w="921"/>
        <w:gridCol w:w="921"/>
      </w:tblGrid>
      <w:tr w:rsidR="004A42FC" w:rsidRPr="004A42FC" w:rsidTr="004A42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/>
                <w:kern w:val="0"/>
                <w:sz w:val="24"/>
              </w:rPr>
              <w:t>品目编码及品目名称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/>
                <w:kern w:val="0"/>
                <w:sz w:val="24"/>
              </w:rPr>
              <w:t>品牌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/>
                <w:kern w:val="0"/>
                <w:sz w:val="24"/>
              </w:rPr>
              <w:t>单价(元)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42FC">
              <w:rPr>
                <w:rFonts w:ascii="宋体" w:hAnsi="宋体" w:cs="宋体"/>
                <w:kern w:val="0"/>
                <w:sz w:val="24"/>
              </w:rPr>
              <w:t>金额(元)</w:t>
            </w:r>
          </w:p>
        </w:tc>
      </w:tr>
      <w:tr w:rsidR="004A42FC" w:rsidRPr="004A42FC" w:rsidTr="004A42FC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center"/>
              <w:rPr>
                <w:rFonts w:ascii="宋体" w:hAnsi="宋体" w:cs="宋体"/>
                <w:color w:val="548DD4"/>
                <w:kern w:val="0"/>
                <w:sz w:val="24"/>
              </w:rPr>
            </w:pPr>
            <w:r w:rsidRPr="004A42FC">
              <w:rPr>
                <w:rFonts w:ascii="宋体" w:hAnsi="宋体" w:cs="宋体" w:hint="eastAsia"/>
                <w:color w:val="548DD4"/>
                <w:kern w:val="0"/>
                <w:sz w:val="24"/>
              </w:rPr>
              <w:t>A033499 - 其他专用仪器仪表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center"/>
              <w:rPr>
                <w:rFonts w:ascii="宋体" w:hAnsi="宋体" w:cs="宋体"/>
                <w:color w:val="548DD4"/>
                <w:kern w:val="0"/>
                <w:sz w:val="24"/>
              </w:rPr>
            </w:pPr>
            <w:r w:rsidRPr="004A42FC">
              <w:rPr>
                <w:rFonts w:ascii="宋体" w:hAnsi="宋体" w:cs="宋体" w:hint="eastAsia"/>
                <w:color w:val="548DD4"/>
                <w:kern w:val="0"/>
                <w:sz w:val="24"/>
              </w:rPr>
              <w:t>其他专用仪器仪表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center"/>
              <w:rPr>
                <w:rFonts w:ascii="宋体" w:hAnsi="宋体" w:cs="宋体"/>
                <w:color w:val="548DD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48DD4"/>
                <w:kern w:val="0"/>
                <w:sz w:val="24"/>
              </w:rPr>
              <w:t>格力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center"/>
              <w:rPr>
                <w:rFonts w:ascii="宋体" w:hAnsi="宋体" w:cs="宋体"/>
                <w:color w:val="548DD4"/>
                <w:kern w:val="0"/>
                <w:sz w:val="24"/>
              </w:rPr>
            </w:pPr>
            <w:r w:rsidRPr="004A42FC">
              <w:rPr>
                <w:rFonts w:ascii="宋体" w:hAnsi="宋体" w:cs="宋体" w:hint="eastAsia"/>
                <w:color w:val="548DD4"/>
                <w:kern w:val="0"/>
                <w:sz w:val="24"/>
              </w:rPr>
              <w:t>详见清单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center"/>
              <w:rPr>
                <w:rFonts w:ascii="宋体" w:hAnsi="宋体" w:cs="宋体"/>
                <w:color w:val="548DD4"/>
                <w:kern w:val="0"/>
                <w:sz w:val="24"/>
              </w:rPr>
            </w:pPr>
            <w:r w:rsidRPr="004A42FC">
              <w:rPr>
                <w:rFonts w:ascii="宋体" w:hAnsi="宋体" w:cs="宋体"/>
                <w:color w:val="548DD4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center"/>
              <w:rPr>
                <w:rFonts w:ascii="宋体" w:hAnsi="宋体" w:cs="宋体"/>
                <w:color w:val="548DD4"/>
                <w:kern w:val="0"/>
                <w:sz w:val="24"/>
              </w:rPr>
            </w:pPr>
            <w:r w:rsidRPr="004A42FC">
              <w:rPr>
                <w:rFonts w:ascii="宋体" w:hAnsi="宋体" w:cs="宋体"/>
                <w:color w:val="548DD4"/>
                <w:kern w:val="0"/>
                <w:sz w:val="24"/>
              </w:rPr>
              <w:t>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center"/>
              <w:rPr>
                <w:rFonts w:ascii="宋体" w:hAnsi="宋体" w:cs="宋体"/>
                <w:color w:val="548DD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48DD4"/>
                <w:kern w:val="0"/>
                <w:sz w:val="24"/>
              </w:rPr>
              <w:t>133880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FC" w:rsidRPr="004A42FC" w:rsidRDefault="004A42FC" w:rsidP="004A42FC">
            <w:pPr>
              <w:widowControl/>
              <w:jc w:val="center"/>
              <w:rPr>
                <w:rFonts w:ascii="宋体" w:hAnsi="宋体" w:cs="宋体"/>
                <w:color w:val="548DD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48DD4"/>
                <w:kern w:val="0"/>
                <w:sz w:val="24"/>
              </w:rPr>
              <w:t>133880</w:t>
            </w:r>
          </w:p>
        </w:tc>
      </w:tr>
    </w:tbl>
    <w:p w:rsidR="004A42FC" w:rsidRPr="004A42FC" w:rsidRDefault="004A42FC" w:rsidP="004A42FC">
      <w:pPr>
        <w:widowControl/>
        <w:shd w:val="clear" w:color="auto" w:fill="FFFFFF"/>
        <w:jc w:val="left"/>
        <w:rPr>
          <w:rFonts w:ascii="Segoe UI" w:hAnsi="Segoe UI" w:cs="Segoe UI"/>
          <w:color w:val="333333"/>
          <w:kern w:val="0"/>
          <w:szCs w:val="21"/>
        </w:rPr>
      </w:pPr>
    </w:p>
    <w:p w:rsidR="004A42FC" w:rsidRP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b/>
          <w:bCs/>
          <w:color w:val="000000"/>
          <w:kern w:val="0"/>
          <w:sz w:val="24"/>
        </w:rPr>
        <w:t>五、评审专家（单一来源采购人员）名单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采购人代表：</w:t>
      </w:r>
      <w:r>
        <w:rPr>
          <w:rFonts w:ascii="宋体" w:hAnsi="宋体" w:cs="Segoe UI" w:hint="eastAsia"/>
          <w:color w:val="548DD4"/>
          <w:kern w:val="0"/>
          <w:sz w:val="24"/>
        </w:rPr>
        <w:t>龚成龙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专家：</w:t>
      </w:r>
      <w:proofErr w:type="gramStart"/>
      <w:r>
        <w:rPr>
          <w:rFonts w:ascii="宋体" w:hAnsi="宋体" w:cs="Segoe UI" w:hint="eastAsia"/>
          <w:color w:val="548DD4"/>
          <w:kern w:val="0"/>
          <w:sz w:val="24"/>
        </w:rPr>
        <w:t>林善功</w:t>
      </w:r>
      <w:proofErr w:type="gramEnd"/>
      <w:r>
        <w:rPr>
          <w:rFonts w:ascii="宋体" w:hAnsi="宋体" w:cs="Segoe UI" w:hint="eastAsia"/>
          <w:color w:val="548DD4"/>
          <w:kern w:val="0"/>
          <w:sz w:val="24"/>
        </w:rPr>
        <w:t>、廖明武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b/>
          <w:bCs/>
          <w:color w:val="000000"/>
          <w:kern w:val="0"/>
          <w:sz w:val="24"/>
        </w:rPr>
        <w:t>六、代理服务收费标准及金额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代理服务费收费标准：</w:t>
      </w:r>
      <w:r>
        <w:rPr>
          <w:rFonts w:ascii="宋体" w:hAnsi="宋体" w:cs="Segoe UI" w:hint="eastAsia"/>
          <w:color w:val="548DD4"/>
          <w:kern w:val="0"/>
          <w:sz w:val="24"/>
        </w:rPr>
        <w:t>按3000元收取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代理服务费金额：</w:t>
      </w:r>
      <w:r>
        <w:rPr>
          <w:rFonts w:ascii="宋体" w:hAnsi="宋体" w:cs="Segoe UI" w:hint="eastAsia"/>
          <w:color w:val="548DD4"/>
          <w:kern w:val="0"/>
          <w:sz w:val="24"/>
        </w:rPr>
        <w:t>3000元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收取对象：</w:t>
      </w:r>
      <w:r w:rsidRPr="004A42FC">
        <w:rPr>
          <w:rFonts w:ascii="宋体" w:hAnsi="宋体" w:cs="Segoe UI" w:hint="eastAsia"/>
          <w:color w:val="548DD4"/>
          <w:kern w:val="0"/>
          <w:sz w:val="24"/>
        </w:rPr>
        <w:t>三明市格力空调销售有限公司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b/>
          <w:bCs/>
          <w:color w:val="000000"/>
          <w:kern w:val="0"/>
          <w:sz w:val="24"/>
        </w:rPr>
        <w:t>七、公告期限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自本公告发布之日起1个工作日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b/>
          <w:bCs/>
          <w:color w:val="000000"/>
          <w:kern w:val="0"/>
          <w:sz w:val="24"/>
        </w:rPr>
        <w:t>八、其他补充事宜</w:t>
      </w:r>
    </w:p>
    <w:p w:rsidR="004A42FC" w:rsidRPr="004A42FC" w:rsidRDefault="004A42FC" w:rsidP="004A42FC">
      <w:pPr>
        <w:widowControl/>
        <w:shd w:val="clear" w:color="auto" w:fill="FFFFFF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548DD4"/>
          <w:kern w:val="0"/>
          <w:sz w:val="24"/>
        </w:rPr>
        <w:t>无</w:t>
      </w:r>
    </w:p>
    <w:p w:rsidR="004A42FC" w:rsidRPr="004A42FC" w:rsidRDefault="004A42FC" w:rsidP="004A42FC">
      <w:pPr>
        <w:widowControl/>
        <w:jc w:val="left"/>
        <w:rPr>
          <w:rFonts w:ascii="宋体" w:hAnsi="宋体" w:cs="宋体"/>
          <w:kern w:val="0"/>
          <w:sz w:val="24"/>
        </w:rPr>
      </w:pPr>
      <w:r w:rsidRPr="004A42FC">
        <w:rPr>
          <w:rFonts w:ascii="Segoe UI" w:hAnsi="Segoe UI" w:cs="Segoe UI"/>
          <w:color w:val="333333"/>
          <w:kern w:val="0"/>
          <w:szCs w:val="21"/>
        </w:rPr>
        <w:br/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b/>
          <w:bCs/>
          <w:color w:val="000000"/>
          <w:kern w:val="0"/>
          <w:sz w:val="24"/>
        </w:rPr>
        <w:lastRenderedPageBreak/>
        <w:t>九、对本次招标提出询问，请按以下方式联系。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1.采购人信息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名称：</w:t>
      </w:r>
      <w:r w:rsidRPr="004A42FC">
        <w:rPr>
          <w:rFonts w:ascii="宋体" w:hAnsi="宋体" w:cs="Segoe UI" w:hint="eastAsia"/>
          <w:color w:val="548DD4"/>
          <w:kern w:val="0"/>
          <w:sz w:val="24"/>
        </w:rPr>
        <w:t>福建省三明市气象局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地址：</w:t>
      </w:r>
      <w:r w:rsidRPr="004A42FC">
        <w:rPr>
          <w:rFonts w:ascii="宋体" w:hAnsi="宋体" w:cs="Segoe UI" w:hint="eastAsia"/>
          <w:color w:val="548DD4"/>
          <w:kern w:val="0"/>
          <w:sz w:val="24"/>
        </w:rPr>
        <w:t>福建省三明市麒麟新村12幢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联系方式：</w:t>
      </w:r>
      <w:r w:rsidRPr="004A42FC">
        <w:rPr>
          <w:rFonts w:ascii="宋体" w:hAnsi="宋体" w:cs="Segoe UI" w:hint="eastAsia"/>
          <w:color w:val="548DD4"/>
          <w:kern w:val="0"/>
          <w:sz w:val="24"/>
        </w:rPr>
        <w:t>0598-</w:t>
      </w:r>
      <w:r w:rsidRPr="004A42FC">
        <w:t xml:space="preserve"> </w:t>
      </w:r>
      <w:r w:rsidRPr="004A42FC">
        <w:rPr>
          <w:rFonts w:ascii="宋体" w:hAnsi="宋体" w:cs="Segoe UI"/>
          <w:color w:val="548DD4"/>
          <w:kern w:val="0"/>
          <w:sz w:val="24"/>
        </w:rPr>
        <w:t>8299872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2.采购代理机构信息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名 称：</w:t>
      </w:r>
      <w:r w:rsidRPr="004A42FC">
        <w:rPr>
          <w:rFonts w:ascii="宋体" w:hAnsi="宋体" w:cs="Segoe UI" w:hint="eastAsia"/>
          <w:color w:val="548DD4"/>
          <w:kern w:val="0"/>
          <w:sz w:val="24"/>
        </w:rPr>
        <w:t>福建科建工程咨询有限公司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地　址：</w:t>
      </w:r>
      <w:r w:rsidRPr="004A42FC">
        <w:rPr>
          <w:rFonts w:ascii="宋体" w:hAnsi="宋体" w:cs="Segoe UI" w:hint="eastAsia"/>
          <w:color w:val="548DD4"/>
          <w:kern w:val="0"/>
          <w:sz w:val="24"/>
        </w:rPr>
        <w:t>三明市</w:t>
      </w:r>
      <w:proofErr w:type="gramStart"/>
      <w:r w:rsidRPr="004A42FC">
        <w:rPr>
          <w:rFonts w:ascii="宋体" w:hAnsi="宋体" w:cs="Segoe UI" w:hint="eastAsia"/>
          <w:color w:val="548DD4"/>
          <w:kern w:val="0"/>
          <w:sz w:val="24"/>
        </w:rPr>
        <w:t>梅列区乾龙新村</w:t>
      </w:r>
      <w:proofErr w:type="gramEnd"/>
      <w:r w:rsidRPr="004A42FC">
        <w:rPr>
          <w:rFonts w:ascii="宋体" w:hAnsi="宋体" w:cs="Segoe UI" w:hint="eastAsia"/>
          <w:color w:val="548DD4"/>
          <w:kern w:val="0"/>
          <w:sz w:val="24"/>
        </w:rPr>
        <w:t>18幢兴化大厦7楼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联系方式：</w:t>
      </w:r>
      <w:r w:rsidRPr="004A42FC">
        <w:rPr>
          <w:rFonts w:ascii="宋体" w:hAnsi="宋体" w:cs="Segoe UI"/>
          <w:color w:val="548DD4"/>
          <w:kern w:val="0"/>
          <w:sz w:val="24"/>
        </w:rPr>
        <w:t>0598-8656663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3.项目联系方式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项目联系人：</w:t>
      </w:r>
      <w:r w:rsidRPr="004A42FC">
        <w:rPr>
          <w:rFonts w:ascii="宋体" w:hAnsi="宋体" w:cs="Segoe UI" w:hint="eastAsia"/>
          <w:color w:val="548DD4"/>
          <w:kern w:val="0"/>
          <w:sz w:val="24"/>
        </w:rPr>
        <w:t>龚先生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ind w:firstLine="240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电　话：</w:t>
      </w:r>
      <w:r w:rsidRPr="004A42FC">
        <w:rPr>
          <w:rFonts w:ascii="宋体" w:hAnsi="宋体" w:cs="Segoe UI"/>
          <w:color w:val="548DD4"/>
          <w:kern w:val="0"/>
          <w:sz w:val="24"/>
        </w:rPr>
        <w:t>0598- 8299872</w:t>
      </w:r>
    </w:p>
    <w:p w:rsid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宋体" w:hAnsi="宋体" w:cs="Segoe UI" w:hint="eastAsia"/>
          <w:color w:val="000000"/>
          <w:kern w:val="0"/>
          <w:sz w:val="24"/>
        </w:rPr>
      </w:pPr>
    </w:p>
    <w:p w:rsid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宋体" w:hAnsi="宋体" w:cs="Segoe UI" w:hint="eastAsia"/>
          <w:color w:val="000000"/>
          <w:kern w:val="0"/>
          <w:sz w:val="24"/>
        </w:rPr>
      </w:pPr>
    </w:p>
    <w:p w:rsidR="004A42FC" w:rsidRPr="004A42FC" w:rsidRDefault="004A42FC" w:rsidP="004A42FC">
      <w:pPr>
        <w:widowControl/>
        <w:shd w:val="clear" w:color="auto" w:fill="FFFFFF"/>
        <w:spacing w:line="480" w:lineRule="atLeast"/>
        <w:jc w:val="lef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000000"/>
          <w:kern w:val="0"/>
          <w:sz w:val="24"/>
        </w:rPr>
        <w:t> 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jc w:val="right"/>
        <w:rPr>
          <w:rFonts w:ascii="Segoe UI" w:hAnsi="Segoe UI" w:cs="Segoe UI"/>
          <w:color w:val="333333"/>
          <w:kern w:val="0"/>
          <w:szCs w:val="21"/>
        </w:rPr>
      </w:pPr>
      <w:r w:rsidRPr="004A42FC">
        <w:rPr>
          <w:rFonts w:ascii="宋体" w:hAnsi="宋体" w:cs="Segoe UI" w:hint="eastAsia"/>
          <w:color w:val="548DD4"/>
          <w:kern w:val="0"/>
          <w:sz w:val="24"/>
        </w:rPr>
        <w:t>福建省三明市气象局</w:t>
      </w:r>
    </w:p>
    <w:p w:rsidR="004A42FC" w:rsidRPr="004A42FC" w:rsidRDefault="004A42FC" w:rsidP="004A42FC">
      <w:pPr>
        <w:widowControl/>
        <w:shd w:val="clear" w:color="auto" w:fill="FFFFFF"/>
        <w:spacing w:line="480" w:lineRule="atLeast"/>
        <w:jc w:val="right"/>
        <w:rPr>
          <w:rFonts w:ascii="Segoe UI" w:hAnsi="Segoe UI" w:cs="Segoe UI"/>
          <w:color w:val="333333"/>
          <w:kern w:val="0"/>
          <w:szCs w:val="21"/>
        </w:rPr>
      </w:pPr>
      <w:bookmarkStart w:id="0" w:name="_GoBack"/>
      <w:bookmarkEnd w:id="0"/>
      <w:r w:rsidRPr="004A42FC">
        <w:rPr>
          <w:rFonts w:ascii="宋体" w:hAnsi="宋体" w:cs="Segoe UI" w:hint="eastAsia"/>
          <w:color w:val="000000"/>
          <w:kern w:val="0"/>
          <w:sz w:val="24"/>
        </w:rPr>
        <w:t>发布时间：</w:t>
      </w:r>
      <w:r w:rsidRPr="004A42FC">
        <w:rPr>
          <w:rFonts w:ascii="宋体" w:hAnsi="宋体" w:cs="Segoe UI" w:hint="eastAsia"/>
          <w:color w:val="548DD4"/>
          <w:kern w:val="0"/>
          <w:sz w:val="24"/>
        </w:rPr>
        <w:t>202</w:t>
      </w:r>
      <w:r>
        <w:rPr>
          <w:rFonts w:ascii="宋体" w:hAnsi="宋体" w:cs="Segoe UI" w:hint="eastAsia"/>
          <w:color w:val="548DD4"/>
          <w:kern w:val="0"/>
          <w:sz w:val="24"/>
        </w:rPr>
        <w:t>1</w:t>
      </w:r>
      <w:r w:rsidRPr="004A42FC">
        <w:rPr>
          <w:rFonts w:ascii="宋体" w:hAnsi="宋体" w:cs="Segoe UI" w:hint="eastAsia"/>
          <w:color w:val="548DD4"/>
          <w:kern w:val="0"/>
          <w:sz w:val="24"/>
        </w:rPr>
        <w:t>-</w:t>
      </w:r>
      <w:r>
        <w:rPr>
          <w:rFonts w:ascii="宋体" w:hAnsi="宋体" w:cs="Segoe UI" w:hint="eastAsia"/>
          <w:color w:val="548DD4"/>
          <w:kern w:val="0"/>
          <w:sz w:val="24"/>
        </w:rPr>
        <w:t>1</w:t>
      </w:r>
      <w:r w:rsidRPr="004A42FC">
        <w:rPr>
          <w:rFonts w:ascii="宋体" w:hAnsi="宋体" w:cs="Segoe UI" w:hint="eastAsia"/>
          <w:color w:val="548DD4"/>
          <w:kern w:val="0"/>
          <w:sz w:val="24"/>
        </w:rPr>
        <w:t>-</w:t>
      </w:r>
      <w:r>
        <w:rPr>
          <w:rFonts w:ascii="宋体" w:hAnsi="宋体" w:cs="Segoe UI" w:hint="eastAsia"/>
          <w:color w:val="548DD4"/>
          <w:kern w:val="0"/>
          <w:sz w:val="24"/>
        </w:rPr>
        <w:t>5</w:t>
      </w:r>
    </w:p>
    <w:p w:rsidR="00382511" w:rsidRPr="004A42FC" w:rsidRDefault="004A42FC"/>
    <w:sectPr w:rsidR="00382511" w:rsidRPr="004A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0"/>
    <w:rsid w:val="004A42FC"/>
    <w:rsid w:val="00541F00"/>
    <w:rsid w:val="007D1AEA"/>
    <w:rsid w:val="00892D0E"/>
    <w:rsid w:val="00B57332"/>
    <w:rsid w:val="00F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0E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link w:val="1Char"/>
    <w:uiPriority w:val="9"/>
    <w:qFormat/>
    <w:rsid w:val="004A42F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3"/>
    <w:link w:val="3Char"/>
    <w:qFormat/>
    <w:rsid w:val="00892D0E"/>
    <w:pPr>
      <w:spacing w:line="0" w:lineRule="atLeast"/>
      <w:outlineLvl w:val="0"/>
    </w:pPr>
    <w:rPr>
      <w:sz w:val="28"/>
    </w:rPr>
  </w:style>
  <w:style w:type="character" w:customStyle="1" w:styleId="3Char">
    <w:name w:val="样式3 Char"/>
    <w:link w:val="3"/>
    <w:qFormat/>
    <w:rsid w:val="00892D0E"/>
    <w:rPr>
      <w:rFonts w:ascii="宋体" w:eastAsia="宋体" w:hAnsi="Courier New"/>
      <w:sz w:val="28"/>
    </w:rPr>
  </w:style>
  <w:style w:type="paragraph" w:styleId="a3">
    <w:name w:val="Plain Text"/>
    <w:aliases w:val="普通文字 Char Char,Texte,正文非缩进 Char Char,正 文 1,普通文字1,普通文字2,普通文字3,普通文字4,普通文字5,普通文字6,普通文字11,普通文字21,普通文字31,普通文字41,普通文字7,纯文本 Char1 Char Char,纯文本 Char Char Char Char,纯文本 Char1 Char,普通文字 Char,普通文字 Char + 居中,纯文本 Char Char,普通文字,小,缩进,纯文本1,表格,0921,纯文本 Char Char1"/>
    <w:basedOn w:val="a"/>
    <w:link w:val="Char"/>
    <w:uiPriority w:val="99"/>
    <w:qFormat/>
    <w:rsid w:val="00892D0E"/>
    <w:rPr>
      <w:rFonts w:ascii="宋体" w:hAnsi="Courier New"/>
      <w:szCs w:val="22"/>
    </w:rPr>
  </w:style>
  <w:style w:type="character" w:customStyle="1" w:styleId="Char">
    <w:name w:val="纯文本 Char"/>
    <w:aliases w:val="普通文字 Char Char Char,Texte Char,正文非缩进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 Char Char Char"/>
    <w:link w:val="a3"/>
    <w:uiPriority w:val="99"/>
    <w:qFormat/>
    <w:rsid w:val="00892D0E"/>
    <w:rPr>
      <w:rFonts w:ascii="宋体" w:eastAsia="宋体" w:hAnsi="Courier New"/>
    </w:rPr>
  </w:style>
  <w:style w:type="paragraph" w:styleId="a4">
    <w:name w:val="Normal Indent"/>
    <w:basedOn w:val="a"/>
    <w:link w:val="Char0"/>
    <w:qFormat/>
    <w:rsid w:val="00892D0E"/>
    <w:pPr>
      <w:ind w:firstLine="420"/>
    </w:pPr>
    <w:rPr>
      <w:rFonts w:asciiTheme="minorHAnsi" w:hAnsiTheme="minorHAnsi"/>
      <w:szCs w:val="22"/>
    </w:rPr>
  </w:style>
  <w:style w:type="character" w:customStyle="1" w:styleId="Char0">
    <w:name w:val="正文缩进 Char"/>
    <w:link w:val="a4"/>
    <w:rsid w:val="00892D0E"/>
    <w:rPr>
      <w:rFonts w:eastAsia="宋体"/>
    </w:rPr>
  </w:style>
  <w:style w:type="paragraph" w:styleId="a5">
    <w:name w:val="header"/>
    <w:basedOn w:val="a"/>
    <w:link w:val="Char1"/>
    <w:uiPriority w:val="99"/>
    <w:qFormat/>
    <w:rsid w:val="0089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22"/>
    </w:rPr>
  </w:style>
  <w:style w:type="character" w:customStyle="1" w:styleId="Char2">
    <w:name w:val="页眉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">
    <w:name w:val="页眉 Char1"/>
    <w:link w:val="a5"/>
    <w:uiPriority w:val="99"/>
    <w:qFormat/>
    <w:rsid w:val="00892D0E"/>
    <w:rPr>
      <w:sz w:val="18"/>
    </w:rPr>
  </w:style>
  <w:style w:type="paragraph" w:styleId="a6">
    <w:name w:val="footer"/>
    <w:basedOn w:val="a"/>
    <w:link w:val="Char10"/>
    <w:uiPriority w:val="99"/>
    <w:qFormat/>
    <w:rsid w:val="00892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0">
    <w:name w:val="页脚 Char1"/>
    <w:link w:val="a6"/>
    <w:uiPriority w:val="99"/>
    <w:qFormat/>
    <w:rsid w:val="00892D0E"/>
    <w:rPr>
      <w:sz w:val="18"/>
      <w:szCs w:val="18"/>
    </w:rPr>
  </w:style>
  <w:style w:type="character" w:styleId="a7">
    <w:name w:val="page number"/>
    <w:basedOn w:val="a0"/>
    <w:qFormat/>
    <w:rsid w:val="00892D0E"/>
  </w:style>
  <w:style w:type="paragraph" w:styleId="a8">
    <w:name w:val="Body Text"/>
    <w:basedOn w:val="a"/>
    <w:link w:val="Char11"/>
    <w:qFormat/>
    <w:rsid w:val="00892D0E"/>
    <w:pPr>
      <w:spacing w:line="380" w:lineRule="exact"/>
    </w:pPr>
    <w:rPr>
      <w:rFonts w:asciiTheme="minorHAnsi" w:eastAsiaTheme="minorEastAsia" w:hAnsiTheme="minorHAnsi"/>
      <w:sz w:val="24"/>
    </w:rPr>
  </w:style>
  <w:style w:type="character" w:customStyle="1" w:styleId="Char4">
    <w:name w:val="正文文本 Char"/>
    <w:basedOn w:val="a0"/>
    <w:uiPriority w:val="99"/>
    <w:semiHidden/>
    <w:rsid w:val="00892D0E"/>
    <w:rPr>
      <w:rFonts w:ascii="Times New Roman" w:eastAsia="宋体" w:hAnsi="Times New Roman"/>
      <w:szCs w:val="24"/>
    </w:rPr>
  </w:style>
  <w:style w:type="character" w:customStyle="1" w:styleId="Char11">
    <w:name w:val="正文文本 Char1"/>
    <w:link w:val="a8"/>
    <w:qFormat/>
    <w:locked/>
    <w:rsid w:val="00892D0E"/>
    <w:rPr>
      <w:sz w:val="24"/>
      <w:szCs w:val="24"/>
    </w:rPr>
  </w:style>
  <w:style w:type="paragraph" w:styleId="a9">
    <w:name w:val="Date"/>
    <w:basedOn w:val="a"/>
    <w:next w:val="a"/>
    <w:link w:val="Char5"/>
    <w:qFormat/>
    <w:rsid w:val="00892D0E"/>
    <w:pPr>
      <w:ind w:leftChars="2500" w:left="100"/>
    </w:pPr>
    <w:rPr>
      <w:rFonts w:cs="Times New Roman"/>
    </w:rPr>
  </w:style>
  <w:style w:type="character" w:customStyle="1" w:styleId="Char5">
    <w:name w:val="日期 Char"/>
    <w:basedOn w:val="a0"/>
    <w:link w:val="a9"/>
    <w:qFormat/>
    <w:rsid w:val="00892D0E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892D0E"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4A42F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edittitleinput">
    <w:name w:val="edittitleinput"/>
    <w:basedOn w:val="a0"/>
    <w:rsid w:val="004A42FC"/>
  </w:style>
  <w:style w:type="paragraph" w:styleId="ab">
    <w:name w:val="Normal (Web)"/>
    <w:basedOn w:val="a"/>
    <w:uiPriority w:val="99"/>
    <w:semiHidden/>
    <w:unhideWhenUsed/>
    <w:rsid w:val="004A42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ditinputtospan">
    <w:name w:val="editinputtospan"/>
    <w:basedOn w:val="a0"/>
    <w:rsid w:val="004A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0E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link w:val="1Char"/>
    <w:uiPriority w:val="9"/>
    <w:qFormat/>
    <w:rsid w:val="004A42F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3"/>
    <w:link w:val="3Char"/>
    <w:qFormat/>
    <w:rsid w:val="00892D0E"/>
    <w:pPr>
      <w:spacing w:line="0" w:lineRule="atLeast"/>
      <w:outlineLvl w:val="0"/>
    </w:pPr>
    <w:rPr>
      <w:sz w:val="28"/>
    </w:rPr>
  </w:style>
  <w:style w:type="character" w:customStyle="1" w:styleId="3Char">
    <w:name w:val="样式3 Char"/>
    <w:link w:val="3"/>
    <w:qFormat/>
    <w:rsid w:val="00892D0E"/>
    <w:rPr>
      <w:rFonts w:ascii="宋体" w:eastAsia="宋体" w:hAnsi="Courier New"/>
      <w:sz w:val="28"/>
    </w:rPr>
  </w:style>
  <w:style w:type="paragraph" w:styleId="a3">
    <w:name w:val="Plain Text"/>
    <w:aliases w:val="普通文字 Char Char,Texte,正文非缩进 Char Char,正 文 1,普通文字1,普通文字2,普通文字3,普通文字4,普通文字5,普通文字6,普通文字11,普通文字21,普通文字31,普通文字41,普通文字7,纯文本 Char1 Char Char,纯文本 Char Char Char Char,纯文本 Char1 Char,普通文字 Char,普通文字 Char + 居中,纯文本 Char Char,普通文字,小,缩进,纯文本1,表格,0921,纯文本 Char Char1"/>
    <w:basedOn w:val="a"/>
    <w:link w:val="Char"/>
    <w:uiPriority w:val="99"/>
    <w:qFormat/>
    <w:rsid w:val="00892D0E"/>
    <w:rPr>
      <w:rFonts w:ascii="宋体" w:hAnsi="Courier New"/>
      <w:szCs w:val="22"/>
    </w:rPr>
  </w:style>
  <w:style w:type="character" w:customStyle="1" w:styleId="Char">
    <w:name w:val="纯文本 Char"/>
    <w:aliases w:val="普通文字 Char Char Char,Texte Char,正文非缩进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 Char Char Char"/>
    <w:link w:val="a3"/>
    <w:uiPriority w:val="99"/>
    <w:qFormat/>
    <w:rsid w:val="00892D0E"/>
    <w:rPr>
      <w:rFonts w:ascii="宋体" w:eastAsia="宋体" w:hAnsi="Courier New"/>
    </w:rPr>
  </w:style>
  <w:style w:type="paragraph" w:styleId="a4">
    <w:name w:val="Normal Indent"/>
    <w:basedOn w:val="a"/>
    <w:link w:val="Char0"/>
    <w:qFormat/>
    <w:rsid w:val="00892D0E"/>
    <w:pPr>
      <w:ind w:firstLine="420"/>
    </w:pPr>
    <w:rPr>
      <w:rFonts w:asciiTheme="minorHAnsi" w:hAnsiTheme="minorHAnsi"/>
      <w:szCs w:val="22"/>
    </w:rPr>
  </w:style>
  <w:style w:type="character" w:customStyle="1" w:styleId="Char0">
    <w:name w:val="正文缩进 Char"/>
    <w:link w:val="a4"/>
    <w:rsid w:val="00892D0E"/>
    <w:rPr>
      <w:rFonts w:eastAsia="宋体"/>
    </w:rPr>
  </w:style>
  <w:style w:type="paragraph" w:styleId="a5">
    <w:name w:val="header"/>
    <w:basedOn w:val="a"/>
    <w:link w:val="Char1"/>
    <w:uiPriority w:val="99"/>
    <w:qFormat/>
    <w:rsid w:val="0089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22"/>
    </w:rPr>
  </w:style>
  <w:style w:type="character" w:customStyle="1" w:styleId="Char2">
    <w:name w:val="页眉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">
    <w:name w:val="页眉 Char1"/>
    <w:link w:val="a5"/>
    <w:uiPriority w:val="99"/>
    <w:qFormat/>
    <w:rsid w:val="00892D0E"/>
    <w:rPr>
      <w:sz w:val="18"/>
    </w:rPr>
  </w:style>
  <w:style w:type="paragraph" w:styleId="a6">
    <w:name w:val="footer"/>
    <w:basedOn w:val="a"/>
    <w:link w:val="Char10"/>
    <w:uiPriority w:val="99"/>
    <w:qFormat/>
    <w:rsid w:val="00892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0">
    <w:name w:val="页脚 Char1"/>
    <w:link w:val="a6"/>
    <w:uiPriority w:val="99"/>
    <w:qFormat/>
    <w:rsid w:val="00892D0E"/>
    <w:rPr>
      <w:sz w:val="18"/>
      <w:szCs w:val="18"/>
    </w:rPr>
  </w:style>
  <w:style w:type="character" w:styleId="a7">
    <w:name w:val="page number"/>
    <w:basedOn w:val="a0"/>
    <w:qFormat/>
    <w:rsid w:val="00892D0E"/>
  </w:style>
  <w:style w:type="paragraph" w:styleId="a8">
    <w:name w:val="Body Text"/>
    <w:basedOn w:val="a"/>
    <w:link w:val="Char11"/>
    <w:qFormat/>
    <w:rsid w:val="00892D0E"/>
    <w:pPr>
      <w:spacing w:line="380" w:lineRule="exact"/>
    </w:pPr>
    <w:rPr>
      <w:rFonts w:asciiTheme="minorHAnsi" w:eastAsiaTheme="minorEastAsia" w:hAnsiTheme="minorHAnsi"/>
      <w:sz w:val="24"/>
    </w:rPr>
  </w:style>
  <w:style w:type="character" w:customStyle="1" w:styleId="Char4">
    <w:name w:val="正文文本 Char"/>
    <w:basedOn w:val="a0"/>
    <w:uiPriority w:val="99"/>
    <w:semiHidden/>
    <w:rsid w:val="00892D0E"/>
    <w:rPr>
      <w:rFonts w:ascii="Times New Roman" w:eastAsia="宋体" w:hAnsi="Times New Roman"/>
      <w:szCs w:val="24"/>
    </w:rPr>
  </w:style>
  <w:style w:type="character" w:customStyle="1" w:styleId="Char11">
    <w:name w:val="正文文本 Char1"/>
    <w:link w:val="a8"/>
    <w:qFormat/>
    <w:locked/>
    <w:rsid w:val="00892D0E"/>
    <w:rPr>
      <w:sz w:val="24"/>
      <w:szCs w:val="24"/>
    </w:rPr>
  </w:style>
  <w:style w:type="paragraph" w:styleId="a9">
    <w:name w:val="Date"/>
    <w:basedOn w:val="a"/>
    <w:next w:val="a"/>
    <w:link w:val="Char5"/>
    <w:qFormat/>
    <w:rsid w:val="00892D0E"/>
    <w:pPr>
      <w:ind w:leftChars="2500" w:left="100"/>
    </w:pPr>
    <w:rPr>
      <w:rFonts w:cs="Times New Roman"/>
    </w:rPr>
  </w:style>
  <w:style w:type="character" w:customStyle="1" w:styleId="Char5">
    <w:name w:val="日期 Char"/>
    <w:basedOn w:val="a0"/>
    <w:link w:val="a9"/>
    <w:qFormat/>
    <w:rsid w:val="00892D0E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892D0E"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4A42F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edittitleinput">
    <w:name w:val="edittitleinput"/>
    <w:basedOn w:val="a0"/>
    <w:rsid w:val="004A42FC"/>
  </w:style>
  <w:style w:type="paragraph" w:styleId="ab">
    <w:name w:val="Normal (Web)"/>
    <w:basedOn w:val="a"/>
    <w:uiPriority w:val="99"/>
    <w:semiHidden/>
    <w:unhideWhenUsed/>
    <w:rsid w:val="004A42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ditinputtospan">
    <w:name w:val="editinputtospan"/>
    <w:basedOn w:val="a0"/>
    <w:rsid w:val="004A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9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538</Characters>
  <Application>Microsoft Office Word</Application>
  <DocSecurity>0</DocSecurity>
  <Lines>4</Lines>
  <Paragraphs>1</Paragraphs>
  <ScaleCrop>false</ScaleCrop>
  <Company>Kingdom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黄桂花</dc:creator>
  <cp:keywords/>
  <dc:description/>
  <cp:lastModifiedBy>黄桂花</cp:lastModifiedBy>
  <cp:revision>2</cp:revision>
  <dcterms:created xsi:type="dcterms:W3CDTF">2021-01-05T01:58:00Z</dcterms:created>
  <dcterms:modified xsi:type="dcterms:W3CDTF">2021-01-05T02:06:00Z</dcterms:modified>
</cp:coreProperties>
</file>