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E9" w:rsidRDefault="00274CE9">
      <w:pPr>
        <w:adjustRightInd w:val="0"/>
        <w:spacing w:line="520" w:lineRule="exact"/>
        <w:jc w:val="left"/>
        <w:rPr>
          <w:kern w:val="0"/>
          <w:sz w:val="28"/>
          <w:szCs w:val="28"/>
        </w:rPr>
      </w:pPr>
    </w:p>
    <w:p w:rsidR="00274CE9" w:rsidRDefault="00274CE9">
      <w:pPr>
        <w:adjustRightInd w:val="0"/>
        <w:spacing w:line="520" w:lineRule="exact"/>
        <w:jc w:val="center"/>
        <w:rPr>
          <w:kern w:val="0"/>
          <w:sz w:val="28"/>
          <w:szCs w:val="28"/>
        </w:rPr>
      </w:pPr>
    </w:p>
    <w:p w:rsidR="00274CE9" w:rsidRDefault="00274CE9">
      <w:pPr>
        <w:adjustRightInd w:val="0"/>
        <w:spacing w:line="520" w:lineRule="exact"/>
        <w:jc w:val="center"/>
        <w:rPr>
          <w:kern w:val="0"/>
          <w:sz w:val="28"/>
          <w:szCs w:val="28"/>
        </w:rPr>
      </w:pPr>
    </w:p>
    <w:p w:rsidR="00274CE9" w:rsidRDefault="00274CE9">
      <w:pPr>
        <w:adjustRightInd w:val="0"/>
        <w:spacing w:line="520" w:lineRule="exact"/>
        <w:jc w:val="center"/>
        <w:rPr>
          <w:kern w:val="0"/>
          <w:sz w:val="52"/>
          <w:szCs w:val="52"/>
        </w:rPr>
      </w:pPr>
    </w:p>
    <w:p w:rsidR="00274CE9" w:rsidRDefault="00274CE9">
      <w:pPr>
        <w:spacing w:line="520" w:lineRule="exact"/>
        <w:jc w:val="center"/>
        <w:rPr>
          <w:rFonts w:eastAsia="黑体"/>
          <w:sz w:val="52"/>
          <w:szCs w:val="52"/>
        </w:rPr>
      </w:pPr>
      <w:r>
        <w:rPr>
          <w:rFonts w:eastAsia="黑体" w:cs="黑体" w:hint="eastAsia"/>
          <w:sz w:val="52"/>
          <w:szCs w:val="52"/>
        </w:rPr>
        <w:t>信息发布系统项目询价文件</w:t>
      </w:r>
    </w:p>
    <w:p w:rsidR="00274CE9" w:rsidRDefault="00274CE9">
      <w:pPr>
        <w:adjustRightInd w:val="0"/>
        <w:spacing w:line="520" w:lineRule="exact"/>
        <w:jc w:val="center"/>
        <w:rPr>
          <w:sz w:val="28"/>
          <w:szCs w:val="28"/>
        </w:rPr>
      </w:pPr>
    </w:p>
    <w:p w:rsidR="00274CE9" w:rsidRDefault="00274CE9">
      <w:pPr>
        <w:adjustRightInd w:val="0"/>
        <w:spacing w:line="520" w:lineRule="exact"/>
        <w:jc w:val="center"/>
        <w:rPr>
          <w:sz w:val="28"/>
          <w:szCs w:val="28"/>
        </w:rPr>
      </w:pPr>
    </w:p>
    <w:p w:rsidR="00274CE9" w:rsidRDefault="00274CE9">
      <w:pPr>
        <w:adjustRightInd w:val="0"/>
        <w:spacing w:line="520" w:lineRule="exact"/>
        <w:jc w:val="left"/>
        <w:rPr>
          <w:rFonts w:eastAsia="黑体"/>
          <w:sz w:val="28"/>
          <w:szCs w:val="28"/>
        </w:rPr>
      </w:pPr>
    </w:p>
    <w:p w:rsidR="00274CE9" w:rsidRDefault="00274CE9">
      <w:pPr>
        <w:adjustRightInd w:val="0"/>
        <w:spacing w:line="520" w:lineRule="exact"/>
        <w:jc w:val="left"/>
        <w:rPr>
          <w:rFonts w:eastAsia="黑体"/>
          <w:sz w:val="28"/>
          <w:szCs w:val="28"/>
        </w:rPr>
      </w:pPr>
    </w:p>
    <w:p w:rsidR="00274CE9" w:rsidRDefault="00274CE9">
      <w:pPr>
        <w:adjustRightInd w:val="0"/>
        <w:spacing w:line="520" w:lineRule="exact"/>
        <w:jc w:val="center"/>
        <w:rPr>
          <w:rFonts w:ascii="宋体" w:eastAsia="黑体"/>
          <w:sz w:val="28"/>
          <w:szCs w:val="28"/>
        </w:rPr>
      </w:pPr>
    </w:p>
    <w:p w:rsidR="00274CE9" w:rsidRDefault="00274CE9">
      <w:pPr>
        <w:adjustRightInd w:val="0"/>
        <w:spacing w:line="520" w:lineRule="exact"/>
        <w:jc w:val="center"/>
        <w:rPr>
          <w:rFonts w:ascii="宋体" w:eastAsia="黑体"/>
          <w:sz w:val="28"/>
          <w:szCs w:val="28"/>
        </w:rPr>
      </w:pPr>
    </w:p>
    <w:p w:rsidR="00274CE9" w:rsidRDefault="00274CE9">
      <w:pPr>
        <w:adjustRightInd w:val="0"/>
        <w:spacing w:line="520" w:lineRule="exact"/>
        <w:jc w:val="center"/>
        <w:rPr>
          <w:rFonts w:ascii="宋体" w:eastAsia="黑体"/>
          <w:sz w:val="28"/>
          <w:szCs w:val="28"/>
        </w:rPr>
      </w:pPr>
    </w:p>
    <w:p w:rsidR="00274CE9" w:rsidRDefault="00274CE9">
      <w:pPr>
        <w:adjustRightInd w:val="0"/>
        <w:spacing w:line="520" w:lineRule="exact"/>
        <w:jc w:val="center"/>
        <w:rPr>
          <w:rFonts w:ascii="宋体" w:eastAsia="黑体"/>
          <w:sz w:val="28"/>
          <w:szCs w:val="28"/>
        </w:rPr>
      </w:pPr>
    </w:p>
    <w:p w:rsidR="00274CE9" w:rsidRDefault="00274CE9">
      <w:pPr>
        <w:adjustRightInd w:val="0"/>
        <w:spacing w:line="520" w:lineRule="exact"/>
        <w:jc w:val="center"/>
        <w:rPr>
          <w:rFonts w:ascii="宋体" w:eastAsia="黑体"/>
          <w:sz w:val="28"/>
          <w:szCs w:val="28"/>
        </w:rPr>
      </w:pPr>
    </w:p>
    <w:p w:rsidR="00274CE9" w:rsidRDefault="00274CE9">
      <w:pPr>
        <w:adjustRightInd w:val="0"/>
        <w:spacing w:line="520" w:lineRule="exact"/>
        <w:jc w:val="center"/>
        <w:rPr>
          <w:rFonts w:ascii="宋体" w:eastAsia="黑体"/>
          <w:sz w:val="28"/>
          <w:szCs w:val="28"/>
        </w:rPr>
      </w:pPr>
    </w:p>
    <w:p w:rsidR="00274CE9" w:rsidRDefault="00274CE9">
      <w:pPr>
        <w:adjustRightInd w:val="0"/>
        <w:spacing w:line="520" w:lineRule="exact"/>
        <w:jc w:val="center"/>
        <w:rPr>
          <w:rFonts w:ascii="宋体" w:eastAsia="黑体"/>
          <w:sz w:val="28"/>
          <w:szCs w:val="28"/>
        </w:rPr>
      </w:pPr>
    </w:p>
    <w:p w:rsidR="00274CE9" w:rsidRDefault="00274CE9">
      <w:pPr>
        <w:adjustRightInd w:val="0"/>
        <w:spacing w:line="520" w:lineRule="exact"/>
        <w:jc w:val="left"/>
        <w:rPr>
          <w:rFonts w:ascii="宋体"/>
          <w:sz w:val="28"/>
          <w:szCs w:val="28"/>
        </w:rPr>
      </w:pPr>
    </w:p>
    <w:p w:rsidR="00274CE9" w:rsidRDefault="00274CE9">
      <w:pPr>
        <w:adjustRightInd w:val="0"/>
        <w:spacing w:line="520" w:lineRule="exact"/>
        <w:jc w:val="center"/>
        <w:rPr>
          <w:sz w:val="28"/>
          <w:szCs w:val="28"/>
        </w:rPr>
      </w:pPr>
      <w:r>
        <w:rPr>
          <w:rFonts w:cs="宋体" w:hint="eastAsia"/>
          <w:sz w:val="28"/>
          <w:szCs w:val="28"/>
        </w:rPr>
        <w:t>询价单位：福建省三明市气象局</w:t>
      </w:r>
    </w:p>
    <w:p w:rsidR="00274CE9" w:rsidRDefault="00274CE9">
      <w:pPr>
        <w:adjustRightInd w:val="0"/>
        <w:spacing w:line="520" w:lineRule="exact"/>
        <w:jc w:val="center"/>
        <w:rPr>
          <w:rFonts w:eastAsia="黑体"/>
          <w:sz w:val="28"/>
          <w:szCs w:val="28"/>
        </w:rPr>
        <w:sectPr w:rsidR="00274CE9">
          <w:headerReference w:type="default" r:id="rId6"/>
          <w:footerReference w:type="default" r:id="rId7"/>
          <w:headerReference w:type="first" r:id="rId8"/>
          <w:footerReference w:type="first" r:id="rId9"/>
          <w:pgSz w:w="11907" w:h="16840"/>
          <w:pgMar w:top="1474" w:right="1701" w:bottom="1474" w:left="1758" w:header="964" w:footer="964" w:gutter="0"/>
          <w:pgNumType w:start="1"/>
          <w:cols w:space="720"/>
          <w:titlePg/>
        </w:sectPr>
      </w:pPr>
      <w:r>
        <w:rPr>
          <w:sz w:val="28"/>
          <w:szCs w:val="28"/>
        </w:rPr>
        <w:t>2020</w:t>
      </w:r>
      <w:r>
        <w:rPr>
          <w:rFonts w:cs="宋体" w:hint="eastAsia"/>
          <w:sz w:val="28"/>
          <w:szCs w:val="28"/>
        </w:rPr>
        <w:t>年</w:t>
      </w:r>
      <w:r>
        <w:rPr>
          <w:sz w:val="28"/>
          <w:szCs w:val="28"/>
        </w:rPr>
        <w:t>6</w:t>
      </w:r>
      <w:r>
        <w:rPr>
          <w:rFonts w:cs="宋体" w:hint="eastAsia"/>
          <w:sz w:val="28"/>
          <w:szCs w:val="28"/>
        </w:rPr>
        <w:t>月</w:t>
      </w:r>
      <w:r>
        <w:rPr>
          <w:sz w:val="28"/>
          <w:szCs w:val="28"/>
        </w:rPr>
        <w:t>3</w:t>
      </w:r>
      <w:r>
        <w:rPr>
          <w:rFonts w:cs="宋体" w:hint="eastAsia"/>
          <w:sz w:val="28"/>
          <w:szCs w:val="28"/>
        </w:rPr>
        <w:t>日</w:t>
      </w:r>
    </w:p>
    <w:p w:rsidR="00274CE9" w:rsidRDefault="00274CE9">
      <w:pPr>
        <w:autoSpaceDE w:val="0"/>
        <w:autoSpaceDN w:val="0"/>
        <w:adjustRightInd w:val="0"/>
        <w:spacing w:line="520" w:lineRule="exact"/>
        <w:jc w:val="center"/>
        <w:rPr>
          <w:rFonts w:ascii="宋体"/>
          <w:kern w:val="0"/>
          <w:sz w:val="52"/>
          <w:szCs w:val="52"/>
        </w:rPr>
      </w:pPr>
      <w:r>
        <w:rPr>
          <w:rFonts w:ascii="宋体" w:hAnsi="宋体" w:cs="宋体" w:hint="eastAsia"/>
          <w:kern w:val="0"/>
          <w:sz w:val="52"/>
          <w:szCs w:val="52"/>
        </w:rPr>
        <w:t>询价函</w:t>
      </w:r>
    </w:p>
    <w:p w:rsidR="00274CE9" w:rsidRDefault="00274CE9">
      <w:pPr>
        <w:autoSpaceDE w:val="0"/>
        <w:autoSpaceDN w:val="0"/>
        <w:adjustRightInd w:val="0"/>
        <w:spacing w:line="520" w:lineRule="exact"/>
        <w:rPr>
          <w:rFonts w:ascii="宋体"/>
          <w:kern w:val="0"/>
          <w:sz w:val="28"/>
          <w:szCs w:val="28"/>
        </w:rPr>
      </w:pPr>
    </w:p>
    <w:p w:rsidR="00274CE9" w:rsidRDefault="00274CE9">
      <w:pPr>
        <w:autoSpaceDE w:val="0"/>
        <w:autoSpaceDN w:val="0"/>
        <w:adjustRightInd w:val="0"/>
        <w:spacing w:line="520" w:lineRule="exact"/>
        <w:rPr>
          <w:rFonts w:ascii="宋体"/>
          <w:sz w:val="28"/>
          <w:szCs w:val="28"/>
        </w:rPr>
      </w:pPr>
      <w:r>
        <w:rPr>
          <w:rFonts w:ascii="宋体" w:hAnsi="宋体" w:cs="宋体" w:hint="eastAsia"/>
          <w:kern w:val="0"/>
          <w:sz w:val="28"/>
          <w:szCs w:val="28"/>
        </w:rPr>
        <w:t>项目名</w:t>
      </w:r>
      <w:r>
        <w:rPr>
          <w:rFonts w:hAnsi="宋体" w:cs="宋体" w:hint="eastAsia"/>
          <w:sz w:val="28"/>
          <w:szCs w:val="28"/>
        </w:rPr>
        <w:t>称：信息发布系统项目</w:t>
      </w:r>
    </w:p>
    <w:p w:rsidR="00274CE9" w:rsidRDefault="00274CE9">
      <w:pPr>
        <w:autoSpaceDE w:val="0"/>
        <w:autoSpaceDN w:val="0"/>
        <w:adjustRightInd w:val="0"/>
        <w:spacing w:line="520" w:lineRule="exact"/>
        <w:rPr>
          <w:rFonts w:ascii="宋体"/>
          <w:kern w:val="0"/>
          <w:sz w:val="28"/>
          <w:szCs w:val="28"/>
        </w:rPr>
      </w:pPr>
      <w:r>
        <w:rPr>
          <w:rFonts w:ascii="宋体" w:hAnsi="宋体" w:cs="宋体" w:hint="eastAsia"/>
          <w:kern w:val="0"/>
          <w:sz w:val="28"/>
          <w:szCs w:val="28"/>
        </w:rPr>
        <w:t>询价方（买方）：福建省三明市气象局</w:t>
      </w:r>
    </w:p>
    <w:p w:rsidR="00274CE9" w:rsidRDefault="00274CE9">
      <w:pPr>
        <w:autoSpaceDE w:val="0"/>
        <w:autoSpaceDN w:val="0"/>
        <w:adjustRightInd w:val="0"/>
        <w:spacing w:line="520" w:lineRule="exact"/>
        <w:rPr>
          <w:rFonts w:ascii="宋体"/>
          <w:color w:val="000000"/>
          <w:kern w:val="0"/>
          <w:sz w:val="28"/>
          <w:szCs w:val="28"/>
        </w:rPr>
      </w:pPr>
      <w:r>
        <w:rPr>
          <w:rFonts w:ascii="宋体" w:hAnsi="宋体" w:cs="宋体" w:hint="eastAsia"/>
          <w:color w:val="000000"/>
          <w:kern w:val="0"/>
          <w:sz w:val="28"/>
          <w:szCs w:val="28"/>
        </w:rPr>
        <w:t>联系人：张泉锋</w:t>
      </w:r>
    </w:p>
    <w:p w:rsidR="00274CE9" w:rsidRDefault="00274CE9">
      <w:pPr>
        <w:autoSpaceDE w:val="0"/>
        <w:autoSpaceDN w:val="0"/>
        <w:adjustRightInd w:val="0"/>
        <w:spacing w:line="520" w:lineRule="exact"/>
        <w:rPr>
          <w:rFonts w:ascii="宋体"/>
          <w:color w:val="000000"/>
          <w:kern w:val="0"/>
          <w:sz w:val="28"/>
          <w:szCs w:val="28"/>
        </w:rPr>
      </w:pPr>
      <w:r>
        <w:rPr>
          <w:rFonts w:ascii="宋体" w:hAnsi="宋体" w:cs="宋体" w:hint="eastAsia"/>
          <w:color w:val="000000"/>
          <w:kern w:val="0"/>
          <w:sz w:val="28"/>
          <w:szCs w:val="28"/>
        </w:rPr>
        <w:t>联系电话：</w:t>
      </w:r>
      <w:r>
        <w:rPr>
          <w:rFonts w:ascii="宋体" w:hAnsi="宋体" w:cs="宋体"/>
          <w:color w:val="000000"/>
          <w:kern w:val="0"/>
          <w:sz w:val="28"/>
          <w:szCs w:val="28"/>
        </w:rPr>
        <w:t>15280570763</w:t>
      </w:r>
    </w:p>
    <w:p w:rsidR="00274CE9" w:rsidRDefault="00274CE9">
      <w:pPr>
        <w:autoSpaceDE w:val="0"/>
        <w:autoSpaceDN w:val="0"/>
        <w:adjustRightInd w:val="0"/>
        <w:spacing w:line="520" w:lineRule="exact"/>
        <w:rPr>
          <w:rFonts w:ascii="宋体"/>
          <w:kern w:val="0"/>
          <w:sz w:val="28"/>
          <w:szCs w:val="28"/>
        </w:rPr>
      </w:pPr>
    </w:p>
    <w:p w:rsidR="00274CE9" w:rsidRDefault="00274CE9">
      <w:pPr>
        <w:autoSpaceDE w:val="0"/>
        <w:autoSpaceDN w:val="0"/>
        <w:adjustRightInd w:val="0"/>
        <w:spacing w:line="520" w:lineRule="exact"/>
        <w:rPr>
          <w:rFonts w:ascii="宋体"/>
          <w:kern w:val="0"/>
          <w:sz w:val="28"/>
          <w:szCs w:val="28"/>
        </w:rPr>
      </w:pPr>
      <w:r>
        <w:rPr>
          <w:rFonts w:ascii="宋体" w:hAnsi="宋体" w:cs="宋体"/>
          <w:kern w:val="0"/>
          <w:sz w:val="28"/>
          <w:szCs w:val="28"/>
        </w:rPr>
        <w:t>1</w:t>
      </w:r>
      <w:r>
        <w:rPr>
          <w:rFonts w:ascii="宋体" w:hAnsi="宋体" w:cs="宋体" w:hint="eastAsia"/>
          <w:kern w:val="0"/>
          <w:sz w:val="28"/>
          <w:szCs w:val="28"/>
        </w:rPr>
        <w:t>、项目概况：</w:t>
      </w:r>
    </w:p>
    <w:p w:rsidR="00274CE9" w:rsidRDefault="00274CE9">
      <w:pPr>
        <w:autoSpaceDE w:val="0"/>
        <w:autoSpaceDN w:val="0"/>
        <w:adjustRightInd w:val="0"/>
        <w:spacing w:line="520" w:lineRule="exact"/>
        <w:ind w:left="1" w:firstLine="560"/>
        <w:rPr>
          <w:sz w:val="28"/>
          <w:szCs w:val="28"/>
        </w:rPr>
      </w:pPr>
      <w:r>
        <w:rPr>
          <w:rFonts w:cs="宋体" w:hint="eastAsia"/>
          <w:sz w:val="28"/>
          <w:szCs w:val="28"/>
        </w:rPr>
        <w:t>目前已在气象大楼一楼电梯口及电梯内各装了一台终端并已在使用中，此次项目需在</w:t>
      </w:r>
      <w:r>
        <w:rPr>
          <w:sz w:val="28"/>
          <w:szCs w:val="28"/>
        </w:rPr>
        <w:t>3</w:t>
      </w:r>
      <w:r>
        <w:rPr>
          <w:rFonts w:cs="宋体" w:hint="eastAsia"/>
          <w:sz w:val="28"/>
          <w:szCs w:val="28"/>
        </w:rPr>
        <w:t>楼、</w:t>
      </w:r>
      <w:r>
        <w:rPr>
          <w:sz w:val="28"/>
          <w:szCs w:val="28"/>
        </w:rPr>
        <w:t>4</w:t>
      </w:r>
      <w:r>
        <w:rPr>
          <w:rFonts w:cs="宋体" w:hint="eastAsia"/>
          <w:sz w:val="28"/>
          <w:szCs w:val="28"/>
        </w:rPr>
        <w:t>楼、</w:t>
      </w:r>
      <w:r>
        <w:rPr>
          <w:sz w:val="28"/>
          <w:szCs w:val="28"/>
        </w:rPr>
        <w:t>5</w:t>
      </w:r>
      <w:r>
        <w:rPr>
          <w:rFonts w:cs="宋体" w:hint="eastAsia"/>
          <w:sz w:val="28"/>
          <w:szCs w:val="28"/>
        </w:rPr>
        <w:t>楼、</w:t>
      </w:r>
      <w:r>
        <w:rPr>
          <w:sz w:val="28"/>
          <w:szCs w:val="28"/>
        </w:rPr>
        <w:t>6</w:t>
      </w:r>
      <w:r>
        <w:rPr>
          <w:rFonts w:cs="宋体" w:hint="eastAsia"/>
          <w:sz w:val="28"/>
          <w:szCs w:val="28"/>
        </w:rPr>
        <w:t>楼、</w:t>
      </w:r>
      <w:r>
        <w:rPr>
          <w:sz w:val="28"/>
          <w:szCs w:val="28"/>
        </w:rPr>
        <w:t>7</w:t>
      </w:r>
      <w:r>
        <w:rPr>
          <w:rFonts w:cs="宋体" w:hint="eastAsia"/>
          <w:sz w:val="28"/>
          <w:szCs w:val="28"/>
        </w:rPr>
        <w:t>楼、</w:t>
      </w:r>
      <w:r>
        <w:rPr>
          <w:sz w:val="28"/>
          <w:szCs w:val="28"/>
        </w:rPr>
        <w:t>9</w:t>
      </w:r>
      <w:r>
        <w:rPr>
          <w:rFonts w:cs="宋体" w:hint="eastAsia"/>
          <w:sz w:val="28"/>
          <w:szCs w:val="28"/>
        </w:rPr>
        <w:t>楼及</w:t>
      </w:r>
      <w:r>
        <w:rPr>
          <w:sz w:val="28"/>
          <w:szCs w:val="28"/>
        </w:rPr>
        <w:t>10</w:t>
      </w:r>
      <w:r>
        <w:rPr>
          <w:rFonts w:cs="宋体" w:hint="eastAsia"/>
          <w:sz w:val="28"/>
          <w:szCs w:val="28"/>
        </w:rPr>
        <w:t>楼分别各增加一台终端并接入之前的平台软件系统中。</w:t>
      </w:r>
    </w:p>
    <w:p w:rsidR="00274CE9" w:rsidRDefault="00274CE9">
      <w:pPr>
        <w:autoSpaceDE w:val="0"/>
        <w:autoSpaceDN w:val="0"/>
        <w:adjustRightInd w:val="0"/>
        <w:spacing w:line="520" w:lineRule="exact"/>
        <w:rPr>
          <w:rFonts w:ascii="宋体"/>
          <w:kern w:val="0"/>
          <w:sz w:val="28"/>
          <w:szCs w:val="28"/>
        </w:rPr>
      </w:pPr>
      <w:r>
        <w:rPr>
          <w:rFonts w:ascii="宋体" w:hAnsi="宋体" w:cs="宋体"/>
          <w:kern w:val="0"/>
          <w:sz w:val="28"/>
          <w:szCs w:val="28"/>
        </w:rPr>
        <w:t>2</w:t>
      </w:r>
      <w:r>
        <w:rPr>
          <w:rFonts w:ascii="宋体" w:hAnsi="宋体" w:cs="宋体" w:hint="eastAsia"/>
          <w:kern w:val="0"/>
          <w:sz w:val="28"/>
          <w:szCs w:val="28"/>
        </w:rPr>
        <w:t>、询价要求：</w:t>
      </w:r>
    </w:p>
    <w:p w:rsidR="00274CE9" w:rsidRDefault="00274CE9" w:rsidP="004304EA">
      <w:pPr>
        <w:autoSpaceDE w:val="0"/>
        <w:autoSpaceDN w:val="0"/>
        <w:adjustRightInd w:val="0"/>
        <w:spacing w:line="520" w:lineRule="exact"/>
        <w:ind w:firstLineChars="200" w:firstLine="31680"/>
        <w:rPr>
          <w:sz w:val="28"/>
          <w:szCs w:val="28"/>
        </w:rPr>
      </w:pPr>
      <w:r>
        <w:rPr>
          <w:rFonts w:ascii="宋体" w:hAnsi="宋体" w:cs="宋体"/>
          <w:kern w:val="0"/>
          <w:sz w:val="28"/>
          <w:szCs w:val="28"/>
        </w:rPr>
        <w:t xml:space="preserve">2.1  </w:t>
      </w:r>
      <w:r>
        <w:rPr>
          <w:rFonts w:cs="宋体" w:hint="eastAsia"/>
          <w:sz w:val="28"/>
          <w:szCs w:val="28"/>
        </w:rPr>
        <w:t>本项目最高限价三万元人民币。</w:t>
      </w:r>
      <w:r>
        <w:rPr>
          <w:rFonts w:ascii="宋体" w:hAnsi="宋体" w:cs="宋体" w:hint="eastAsia"/>
          <w:kern w:val="0"/>
          <w:sz w:val="28"/>
          <w:szCs w:val="28"/>
        </w:rPr>
        <w:t>各投标人应于</w:t>
      </w:r>
      <w:r>
        <w:rPr>
          <w:rFonts w:ascii="宋体" w:hAnsi="宋体" w:cs="宋体"/>
          <w:color w:val="000000"/>
          <w:kern w:val="0"/>
          <w:sz w:val="28"/>
          <w:szCs w:val="28"/>
        </w:rPr>
        <w:t>2020</w:t>
      </w:r>
      <w:r>
        <w:rPr>
          <w:rFonts w:ascii="宋体" w:hAnsi="宋体" w:cs="宋体" w:hint="eastAsia"/>
          <w:color w:val="000000"/>
          <w:kern w:val="0"/>
          <w:sz w:val="28"/>
          <w:szCs w:val="28"/>
        </w:rPr>
        <w:t>年</w:t>
      </w:r>
      <w:r>
        <w:rPr>
          <w:rFonts w:ascii="宋体" w:hAnsi="宋体" w:cs="宋体"/>
          <w:color w:val="000000"/>
          <w:kern w:val="0"/>
          <w:sz w:val="28"/>
          <w:szCs w:val="28"/>
        </w:rPr>
        <w:t xml:space="preserve"> 6 </w:t>
      </w:r>
      <w:r>
        <w:rPr>
          <w:rFonts w:ascii="宋体" w:hAnsi="宋体" w:cs="宋体" w:hint="eastAsia"/>
          <w:color w:val="000000"/>
          <w:kern w:val="0"/>
          <w:sz w:val="28"/>
          <w:szCs w:val="28"/>
        </w:rPr>
        <w:t>月</w:t>
      </w:r>
      <w:r>
        <w:rPr>
          <w:rFonts w:ascii="宋体" w:hAnsi="宋体" w:cs="宋体"/>
          <w:color w:val="000000"/>
          <w:kern w:val="0"/>
          <w:sz w:val="28"/>
          <w:szCs w:val="28"/>
        </w:rPr>
        <w:t xml:space="preserve"> 10 </w:t>
      </w:r>
      <w:r>
        <w:rPr>
          <w:rFonts w:ascii="宋体" w:hAnsi="宋体" w:cs="宋体" w:hint="eastAsia"/>
          <w:color w:val="000000"/>
          <w:kern w:val="0"/>
          <w:sz w:val="28"/>
          <w:szCs w:val="28"/>
        </w:rPr>
        <w:t>日</w:t>
      </w:r>
      <w:r>
        <w:rPr>
          <w:rFonts w:ascii="宋体" w:hAnsi="宋体" w:cs="宋体"/>
          <w:color w:val="000000"/>
          <w:kern w:val="0"/>
          <w:sz w:val="28"/>
          <w:szCs w:val="28"/>
        </w:rPr>
        <w:t>9:30</w:t>
      </w:r>
      <w:r>
        <w:rPr>
          <w:rFonts w:ascii="宋体" w:hAnsi="宋体" w:cs="宋体" w:hint="eastAsia"/>
          <w:color w:val="000000"/>
          <w:kern w:val="0"/>
          <w:sz w:val="28"/>
          <w:szCs w:val="28"/>
        </w:rPr>
        <w:t>至</w:t>
      </w:r>
      <w:r>
        <w:rPr>
          <w:rFonts w:ascii="宋体" w:hAnsi="宋体" w:cs="宋体"/>
          <w:color w:val="000000"/>
          <w:kern w:val="0"/>
          <w:sz w:val="28"/>
          <w:szCs w:val="28"/>
        </w:rPr>
        <w:t>10</w:t>
      </w:r>
      <w:r>
        <w:rPr>
          <w:rFonts w:ascii="宋体" w:hAnsi="宋体" w:cs="宋体" w:hint="eastAsia"/>
          <w:color w:val="000000"/>
          <w:kern w:val="0"/>
          <w:sz w:val="28"/>
          <w:szCs w:val="28"/>
        </w:rPr>
        <w:t>：</w:t>
      </w:r>
      <w:r>
        <w:rPr>
          <w:rFonts w:ascii="宋体" w:cs="宋体"/>
          <w:color w:val="000000"/>
          <w:kern w:val="0"/>
          <w:sz w:val="28"/>
          <w:szCs w:val="28"/>
        </w:rPr>
        <w:t>00</w:t>
      </w:r>
      <w:r>
        <w:rPr>
          <w:rFonts w:ascii="宋体" w:hAnsi="宋体" w:cs="宋体" w:hint="eastAsia"/>
          <w:color w:val="000000"/>
          <w:kern w:val="0"/>
          <w:sz w:val="28"/>
          <w:szCs w:val="28"/>
        </w:rPr>
        <w:t>之间</w:t>
      </w:r>
      <w:r>
        <w:rPr>
          <w:rFonts w:ascii="宋体" w:hAnsi="宋体" w:cs="宋体" w:hint="eastAsia"/>
          <w:kern w:val="0"/>
          <w:sz w:val="28"/>
          <w:szCs w:val="28"/>
        </w:rPr>
        <w:t>，按照询价文件要求递交报价文件。其包装均密封包装，并加盖单位公章或报价章，包装外皮上注明报价单位、联系人、联系电话等内容。</w:t>
      </w:r>
    </w:p>
    <w:p w:rsidR="00274CE9" w:rsidRDefault="00274CE9" w:rsidP="004304EA">
      <w:pPr>
        <w:autoSpaceDE w:val="0"/>
        <w:autoSpaceDN w:val="0"/>
        <w:adjustRightInd w:val="0"/>
        <w:spacing w:line="520" w:lineRule="exact"/>
        <w:ind w:left="1" w:firstLineChars="224" w:firstLine="31680"/>
        <w:rPr>
          <w:rFonts w:ascii="宋体"/>
          <w:color w:val="FF0000"/>
          <w:kern w:val="0"/>
          <w:sz w:val="28"/>
          <w:szCs w:val="28"/>
        </w:rPr>
      </w:pPr>
      <w:r>
        <w:rPr>
          <w:rFonts w:ascii="宋体" w:hAnsi="宋体" w:cs="宋体"/>
          <w:kern w:val="0"/>
          <w:sz w:val="28"/>
          <w:szCs w:val="28"/>
        </w:rPr>
        <w:t xml:space="preserve">2.2   </w:t>
      </w:r>
      <w:r>
        <w:rPr>
          <w:rFonts w:ascii="宋体" w:hAnsi="宋体" w:cs="宋体" w:hint="eastAsia"/>
          <w:color w:val="000000"/>
          <w:kern w:val="0"/>
          <w:sz w:val="28"/>
          <w:szCs w:val="28"/>
        </w:rPr>
        <w:t>投标文件递交地址：福建省三明市气象局</w:t>
      </w:r>
      <w:r>
        <w:rPr>
          <w:rFonts w:ascii="宋体" w:hAnsi="宋体" w:cs="宋体"/>
          <w:color w:val="000000"/>
          <w:kern w:val="0"/>
          <w:sz w:val="28"/>
          <w:szCs w:val="28"/>
        </w:rPr>
        <w:t>5</w:t>
      </w:r>
      <w:r>
        <w:rPr>
          <w:rFonts w:ascii="宋体" w:hAnsi="宋体" w:cs="宋体" w:hint="eastAsia"/>
          <w:color w:val="000000"/>
          <w:kern w:val="0"/>
          <w:sz w:val="28"/>
          <w:szCs w:val="28"/>
        </w:rPr>
        <w:t>楼人事科党建办</w:t>
      </w:r>
    </w:p>
    <w:p w:rsidR="00274CE9" w:rsidRDefault="00274CE9">
      <w:pPr>
        <w:autoSpaceDE w:val="0"/>
        <w:autoSpaceDN w:val="0"/>
        <w:adjustRightInd w:val="0"/>
        <w:spacing w:line="520" w:lineRule="exact"/>
        <w:ind w:left="1"/>
        <w:rPr>
          <w:rFonts w:ascii="宋体"/>
          <w:kern w:val="0"/>
          <w:sz w:val="28"/>
          <w:szCs w:val="28"/>
        </w:rPr>
      </w:pPr>
      <w:r>
        <w:rPr>
          <w:rFonts w:ascii="宋体" w:hAnsi="宋体" w:cs="宋体"/>
          <w:kern w:val="0"/>
          <w:sz w:val="28"/>
          <w:szCs w:val="28"/>
        </w:rPr>
        <w:t>3</w:t>
      </w:r>
      <w:r>
        <w:rPr>
          <w:rFonts w:ascii="宋体" w:hAnsi="宋体" w:cs="宋体" w:hint="eastAsia"/>
          <w:kern w:val="0"/>
          <w:sz w:val="28"/>
          <w:szCs w:val="28"/>
        </w:rPr>
        <w:t>、付款方式：</w:t>
      </w:r>
      <w:r>
        <w:rPr>
          <w:rFonts w:ascii="宋体" w:hAnsi="宋体" w:cs="宋体" w:hint="eastAsia"/>
          <w:color w:val="000000"/>
          <w:kern w:val="0"/>
          <w:sz w:val="28"/>
          <w:szCs w:val="28"/>
        </w:rPr>
        <w:t>验收合格支付</w:t>
      </w:r>
      <w:r>
        <w:rPr>
          <w:rFonts w:ascii="宋体" w:hAnsi="宋体" w:cs="宋体"/>
          <w:color w:val="000000"/>
          <w:kern w:val="0"/>
          <w:sz w:val="28"/>
          <w:szCs w:val="28"/>
        </w:rPr>
        <w:t>97%</w:t>
      </w:r>
      <w:r>
        <w:rPr>
          <w:rFonts w:ascii="宋体" w:hAnsi="宋体" w:cs="宋体" w:hint="eastAsia"/>
          <w:color w:val="000000"/>
          <w:kern w:val="0"/>
          <w:sz w:val="28"/>
          <w:szCs w:val="28"/>
        </w:rPr>
        <w:t>，余款</w:t>
      </w:r>
      <w:r>
        <w:rPr>
          <w:rFonts w:ascii="宋体" w:hAnsi="宋体" w:cs="宋体"/>
          <w:color w:val="000000"/>
          <w:kern w:val="0"/>
          <w:sz w:val="28"/>
          <w:szCs w:val="28"/>
        </w:rPr>
        <w:t>3%</w:t>
      </w:r>
      <w:r>
        <w:rPr>
          <w:rFonts w:ascii="宋体" w:hAnsi="宋体" w:cs="宋体" w:hint="eastAsia"/>
          <w:color w:val="000000"/>
          <w:kern w:val="0"/>
          <w:sz w:val="28"/>
          <w:szCs w:val="28"/>
        </w:rPr>
        <w:t>待质保期后支付。</w:t>
      </w:r>
    </w:p>
    <w:p w:rsidR="00274CE9" w:rsidRDefault="00274CE9">
      <w:pPr>
        <w:autoSpaceDE w:val="0"/>
        <w:autoSpaceDN w:val="0"/>
        <w:adjustRightInd w:val="0"/>
        <w:spacing w:line="520" w:lineRule="exact"/>
        <w:ind w:left="1"/>
        <w:rPr>
          <w:rFonts w:ascii="宋体"/>
          <w:kern w:val="0"/>
          <w:sz w:val="28"/>
          <w:szCs w:val="28"/>
        </w:rPr>
      </w:pPr>
      <w:r>
        <w:rPr>
          <w:rFonts w:ascii="宋体" w:hAnsi="宋体" w:cs="宋体"/>
          <w:kern w:val="0"/>
          <w:sz w:val="28"/>
          <w:szCs w:val="28"/>
        </w:rPr>
        <w:t>4</w:t>
      </w:r>
      <w:r>
        <w:rPr>
          <w:rFonts w:ascii="宋体" w:hAnsi="宋体" w:cs="宋体" w:hint="eastAsia"/>
          <w:kern w:val="0"/>
          <w:sz w:val="28"/>
          <w:szCs w:val="28"/>
        </w:rPr>
        <w:t>、质保期：保修壹年。</w:t>
      </w:r>
    </w:p>
    <w:p w:rsidR="00274CE9" w:rsidRDefault="00274CE9">
      <w:pPr>
        <w:autoSpaceDE w:val="0"/>
        <w:autoSpaceDN w:val="0"/>
        <w:adjustRightInd w:val="0"/>
        <w:spacing w:line="520" w:lineRule="exact"/>
        <w:ind w:left="1"/>
        <w:rPr>
          <w:rFonts w:ascii="宋体"/>
          <w:kern w:val="0"/>
          <w:sz w:val="28"/>
          <w:szCs w:val="28"/>
        </w:rPr>
      </w:pPr>
      <w:r>
        <w:rPr>
          <w:rFonts w:ascii="宋体" w:hAnsi="宋体" w:cs="宋体"/>
          <w:kern w:val="0"/>
          <w:sz w:val="28"/>
          <w:szCs w:val="28"/>
        </w:rPr>
        <w:t>5</w:t>
      </w:r>
      <w:r>
        <w:rPr>
          <w:rFonts w:ascii="宋体" w:hAnsi="宋体" w:cs="宋体" w:hint="eastAsia"/>
          <w:kern w:val="0"/>
          <w:sz w:val="28"/>
          <w:szCs w:val="28"/>
        </w:rPr>
        <w:t>、请根据上述要求报价，报价文件组成如下：</w:t>
      </w:r>
    </w:p>
    <w:p w:rsidR="00274CE9" w:rsidRDefault="00274CE9" w:rsidP="004304EA">
      <w:pPr>
        <w:autoSpaceDE w:val="0"/>
        <w:autoSpaceDN w:val="0"/>
        <w:adjustRightInd w:val="0"/>
        <w:spacing w:line="520" w:lineRule="exact"/>
        <w:ind w:firstLineChars="225" w:firstLine="31680"/>
        <w:rPr>
          <w:rFonts w:ascii="宋体"/>
          <w:kern w:val="0"/>
          <w:sz w:val="28"/>
          <w:szCs w:val="28"/>
        </w:rPr>
      </w:pPr>
      <w:r>
        <w:rPr>
          <w:rFonts w:ascii="宋体" w:hAnsi="宋体" w:cs="宋体"/>
          <w:kern w:val="0"/>
          <w:sz w:val="28"/>
          <w:szCs w:val="28"/>
        </w:rPr>
        <w:t xml:space="preserve">5.1  </w:t>
      </w:r>
      <w:r>
        <w:rPr>
          <w:rFonts w:ascii="宋体" w:hAnsi="宋体" w:cs="宋体" w:hint="eastAsia"/>
          <w:kern w:val="0"/>
          <w:sz w:val="28"/>
          <w:szCs w:val="28"/>
        </w:rPr>
        <w:t>询价报价书。</w:t>
      </w:r>
    </w:p>
    <w:p w:rsidR="00274CE9" w:rsidRDefault="00274CE9" w:rsidP="004304EA">
      <w:pPr>
        <w:autoSpaceDE w:val="0"/>
        <w:autoSpaceDN w:val="0"/>
        <w:adjustRightInd w:val="0"/>
        <w:spacing w:line="520" w:lineRule="exact"/>
        <w:ind w:firstLineChars="225" w:firstLine="31680"/>
        <w:rPr>
          <w:rFonts w:ascii="宋体"/>
          <w:kern w:val="0"/>
          <w:sz w:val="28"/>
          <w:szCs w:val="28"/>
        </w:rPr>
      </w:pPr>
      <w:r>
        <w:rPr>
          <w:rFonts w:ascii="宋体" w:hAnsi="宋体" w:cs="宋体"/>
          <w:kern w:val="0"/>
          <w:sz w:val="28"/>
          <w:szCs w:val="28"/>
        </w:rPr>
        <w:t xml:space="preserve">5.2  </w:t>
      </w:r>
      <w:r>
        <w:rPr>
          <w:rFonts w:ascii="宋体" w:hAnsi="宋体" w:cs="宋体" w:hint="eastAsia"/>
          <w:kern w:val="0"/>
          <w:sz w:val="28"/>
          <w:szCs w:val="28"/>
        </w:rPr>
        <w:t>公司营业执照复印件。</w:t>
      </w:r>
    </w:p>
    <w:p w:rsidR="00274CE9" w:rsidRDefault="00274CE9" w:rsidP="004304EA">
      <w:pPr>
        <w:autoSpaceDE w:val="0"/>
        <w:autoSpaceDN w:val="0"/>
        <w:adjustRightInd w:val="0"/>
        <w:spacing w:line="520" w:lineRule="exact"/>
        <w:ind w:firstLineChars="225" w:firstLine="31680"/>
        <w:rPr>
          <w:rFonts w:ascii="宋体"/>
          <w:kern w:val="0"/>
          <w:sz w:val="28"/>
          <w:szCs w:val="28"/>
        </w:rPr>
      </w:pPr>
      <w:r>
        <w:rPr>
          <w:rFonts w:ascii="宋体" w:hAnsi="宋体" w:cs="宋体"/>
          <w:kern w:val="0"/>
          <w:sz w:val="28"/>
          <w:szCs w:val="28"/>
        </w:rPr>
        <w:t xml:space="preserve">5.3  </w:t>
      </w:r>
      <w:r>
        <w:rPr>
          <w:rFonts w:ascii="宋体" w:hAnsi="宋体" w:cs="宋体" w:hint="eastAsia"/>
          <w:kern w:val="0"/>
          <w:sz w:val="28"/>
          <w:szCs w:val="28"/>
        </w:rPr>
        <w:t>联系人身份证复印件。</w:t>
      </w:r>
    </w:p>
    <w:p w:rsidR="00274CE9" w:rsidRDefault="00274CE9" w:rsidP="004304EA">
      <w:pPr>
        <w:autoSpaceDE w:val="0"/>
        <w:autoSpaceDN w:val="0"/>
        <w:adjustRightInd w:val="0"/>
        <w:spacing w:line="520" w:lineRule="exact"/>
        <w:ind w:firstLineChars="225" w:firstLine="31680"/>
        <w:rPr>
          <w:rFonts w:ascii="宋体"/>
          <w:kern w:val="0"/>
          <w:sz w:val="28"/>
          <w:szCs w:val="28"/>
        </w:rPr>
      </w:pPr>
    </w:p>
    <w:p w:rsidR="00274CE9" w:rsidRDefault="00274CE9" w:rsidP="004304EA">
      <w:pPr>
        <w:autoSpaceDE w:val="0"/>
        <w:autoSpaceDN w:val="0"/>
        <w:adjustRightInd w:val="0"/>
        <w:spacing w:line="520" w:lineRule="exact"/>
        <w:ind w:firstLineChars="225" w:firstLine="31680"/>
        <w:rPr>
          <w:rFonts w:ascii="宋体"/>
          <w:kern w:val="0"/>
          <w:sz w:val="28"/>
          <w:szCs w:val="28"/>
        </w:rPr>
      </w:pPr>
    </w:p>
    <w:p w:rsidR="00274CE9" w:rsidRDefault="00274CE9" w:rsidP="004304EA">
      <w:pPr>
        <w:autoSpaceDE w:val="0"/>
        <w:autoSpaceDN w:val="0"/>
        <w:adjustRightInd w:val="0"/>
        <w:spacing w:line="520" w:lineRule="exact"/>
        <w:ind w:firstLineChars="225" w:firstLine="31680"/>
        <w:rPr>
          <w:rFonts w:ascii="宋体"/>
          <w:kern w:val="0"/>
          <w:sz w:val="28"/>
          <w:szCs w:val="28"/>
        </w:rPr>
      </w:pPr>
    </w:p>
    <w:p w:rsidR="00274CE9" w:rsidRDefault="00274CE9" w:rsidP="004304EA">
      <w:pPr>
        <w:autoSpaceDE w:val="0"/>
        <w:autoSpaceDN w:val="0"/>
        <w:adjustRightInd w:val="0"/>
        <w:spacing w:line="520" w:lineRule="exact"/>
        <w:ind w:firstLineChars="225" w:firstLine="31680"/>
        <w:rPr>
          <w:rFonts w:ascii="宋体"/>
          <w:kern w:val="0"/>
          <w:sz w:val="28"/>
          <w:szCs w:val="28"/>
        </w:rPr>
      </w:pPr>
    </w:p>
    <w:p w:rsidR="00274CE9" w:rsidRDefault="00274CE9" w:rsidP="004304EA">
      <w:pPr>
        <w:autoSpaceDE w:val="0"/>
        <w:autoSpaceDN w:val="0"/>
        <w:adjustRightInd w:val="0"/>
        <w:spacing w:line="520" w:lineRule="exact"/>
        <w:ind w:firstLineChars="225" w:firstLine="31680"/>
        <w:rPr>
          <w:rFonts w:ascii="宋体"/>
          <w:kern w:val="0"/>
          <w:sz w:val="28"/>
          <w:szCs w:val="28"/>
        </w:rPr>
      </w:pPr>
    </w:p>
    <w:p w:rsidR="00274CE9" w:rsidRDefault="00274CE9">
      <w:pPr>
        <w:autoSpaceDE w:val="0"/>
        <w:autoSpaceDN w:val="0"/>
        <w:adjustRightInd w:val="0"/>
        <w:spacing w:line="520" w:lineRule="exact"/>
        <w:ind w:left="1"/>
        <w:jc w:val="right"/>
        <w:rPr>
          <w:rFonts w:ascii="宋体"/>
          <w:kern w:val="0"/>
          <w:sz w:val="28"/>
          <w:szCs w:val="28"/>
        </w:rPr>
      </w:pPr>
    </w:p>
    <w:p w:rsidR="00274CE9" w:rsidRDefault="00274CE9">
      <w:pPr>
        <w:spacing w:line="520" w:lineRule="exact"/>
        <w:jc w:val="center"/>
        <w:rPr>
          <w:rFonts w:ascii="黑体" w:eastAsia="黑体" w:hAnsi="黑体"/>
          <w:sz w:val="52"/>
          <w:szCs w:val="52"/>
        </w:rPr>
      </w:pPr>
      <w:r>
        <w:rPr>
          <w:rFonts w:ascii="黑体" w:eastAsia="黑体" w:hAnsi="黑体" w:cs="黑体" w:hint="eastAsia"/>
          <w:sz w:val="52"/>
          <w:szCs w:val="52"/>
        </w:rPr>
        <w:t>询价报价书</w:t>
      </w:r>
    </w:p>
    <w:p w:rsidR="00274CE9" w:rsidRDefault="00274CE9" w:rsidP="004304EA">
      <w:pPr>
        <w:spacing w:line="520" w:lineRule="exact"/>
        <w:ind w:firstLineChars="192" w:firstLine="31680"/>
        <w:jc w:val="center"/>
        <w:rPr>
          <w:rFonts w:ascii="宋体"/>
          <w:sz w:val="28"/>
          <w:szCs w:val="28"/>
        </w:rPr>
      </w:pPr>
    </w:p>
    <w:p w:rsidR="00274CE9" w:rsidRDefault="00274CE9">
      <w:pPr>
        <w:spacing w:line="520" w:lineRule="exact"/>
        <w:rPr>
          <w:rFonts w:ascii="宋体"/>
          <w:sz w:val="28"/>
          <w:szCs w:val="28"/>
        </w:rPr>
      </w:pPr>
      <w:r>
        <w:rPr>
          <w:rFonts w:ascii="宋体" w:hAnsi="宋体" w:cs="宋体" w:hint="eastAsia"/>
          <w:sz w:val="28"/>
          <w:szCs w:val="28"/>
        </w:rPr>
        <w:t>致福建省三明市气象局：</w:t>
      </w:r>
    </w:p>
    <w:p w:rsidR="00274CE9" w:rsidRDefault="00274CE9">
      <w:pPr>
        <w:autoSpaceDE w:val="0"/>
        <w:autoSpaceDN w:val="0"/>
        <w:adjustRightInd w:val="0"/>
        <w:spacing w:line="520" w:lineRule="exact"/>
        <w:rPr>
          <w:rFonts w:ascii="宋体"/>
          <w:sz w:val="28"/>
          <w:szCs w:val="28"/>
        </w:rPr>
      </w:pPr>
      <w:r>
        <w:rPr>
          <w:rFonts w:ascii="宋体" w:hAnsi="宋体" w:cs="宋体"/>
          <w:sz w:val="28"/>
          <w:szCs w:val="28"/>
        </w:rPr>
        <w:t xml:space="preserve">    </w:t>
      </w:r>
      <w:r>
        <w:rPr>
          <w:rFonts w:ascii="宋体" w:hAnsi="宋体" w:cs="宋体" w:hint="eastAsia"/>
          <w:sz w:val="28"/>
          <w:szCs w:val="28"/>
        </w:rPr>
        <w:t>我公司已认真研究了贵局的《</w:t>
      </w:r>
      <w:r>
        <w:rPr>
          <w:rFonts w:hAnsi="宋体" w:cs="宋体" w:hint="eastAsia"/>
          <w:sz w:val="28"/>
          <w:szCs w:val="28"/>
        </w:rPr>
        <w:t>信息发布系统项目</w:t>
      </w:r>
      <w:r>
        <w:rPr>
          <w:rFonts w:ascii="宋体" w:hAnsi="宋体" w:cs="宋体" w:hint="eastAsia"/>
          <w:sz w:val="28"/>
          <w:szCs w:val="28"/>
        </w:rPr>
        <w:t>》全部内容，愿意以总价人民币</w:t>
      </w:r>
      <w:r>
        <w:rPr>
          <w:rFonts w:ascii="宋体" w:hAnsi="宋体" w:cs="宋体" w:hint="eastAsia"/>
          <w:sz w:val="28"/>
          <w:szCs w:val="28"/>
          <w:u w:val="single"/>
        </w:rPr>
        <w:t>大写</w:t>
      </w:r>
      <w:r>
        <w:rPr>
          <w:rFonts w:ascii="宋体" w:hAnsi="宋体" w:cs="宋体"/>
          <w:sz w:val="28"/>
          <w:szCs w:val="28"/>
          <w:u w:val="single"/>
        </w:rPr>
        <w:t xml:space="preserve">                   </w:t>
      </w:r>
      <w:r>
        <w:rPr>
          <w:rFonts w:ascii="宋体" w:hAnsi="宋体" w:cs="宋体" w:hint="eastAsia"/>
          <w:sz w:val="28"/>
          <w:szCs w:val="28"/>
          <w:u w:val="single"/>
        </w:rPr>
        <w:t>（小写￥</w:t>
      </w:r>
      <w:r>
        <w:rPr>
          <w:rFonts w:ascii="宋体" w:hAnsi="宋体" w:cs="宋体"/>
          <w:sz w:val="28"/>
          <w:szCs w:val="28"/>
          <w:u w:val="single"/>
        </w:rPr>
        <w:t xml:space="preserve">        </w:t>
      </w:r>
      <w:r>
        <w:rPr>
          <w:rFonts w:ascii="宋体" w:hAnsi="宋体" w:cs="宋体" w:hint="eastAsia"/>
          <w:sz w:val="28"/>
          <w:szCs w:val="28"/>
          <w:u w:val="single"/>
        </w:rPr>
        <w:t>）</w:t>
      </w:r>
      <w:r>
        <w:rPr>
          <w:rFonts w:ascii="宋体" w:hAnsi="宋体" w:cs="宋体" w:hint="eastAsia"/>
          <w:sz w:val="28"/>
          <w:szCs w:val="28"/>
        </w:rPr>
        <w:t>按照询价书要求承担相应责任，具体清单如下：</w:t>
      </w:r>
    </w:p>
    <w:p w:rsidR="00274CE9" w:rsidRDefault="00274CE9">
      <w:pPr>
        <w:autoSpaceDE w:val="0"/>
        <w:autoSpaceDN w:val="0"/>
        <w:adjustRightInd w:val="0"/>
        <w:spacing w:line="520" w:lineRule="exact"/>
        <w:rPr>
          <w:rFonts w:ascii="宋体"/>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1134"/>
        <w:gridCol w:w="3686"/>
        <w:gridCol w:w="850"/>
        <w:gridCol w:w="851"/>
        <w:gridCol w:w="850"/>
        <w:gridCol w:w="851"/>
        <w:gridCol w:w="815"/>
      </w:tblGrid>
      <w:tr w:rsidR="00274CE9">
        <w:tc>
          <w:tcPr>
            <w:tcW w:w="817" w:type="dxa"/>
          </w:tcPr>
          <w:p w:rsidR="00274CE9" w:rsidRPr="00B43456" w:rsidRDefault="00274CE9" w:rsidP="00B43456">
            <w:pPr>
              <w:spacing w:line="520" w:lineRule="exact"/>
              <w:rPr>
                <w:rFonts w:ascii="宋体"/>
              </w:rPr>
            </w:pPr>
            <w:r w:rsidRPr="00B43456">
              <w:rPr>
                <w:rFonts w:ascii="宋体" w:hAnsi="宋体" w:cs="宋体" w:hint="eastAsia"/>
              </w:rPr>
              <w:t>序号</w:t>
            </w:r>
          </w:p>
        </w:tc>
        <w:tc>
          <w:tcPr>
            <w:tcW w:w="1134" w:type="dxa"/>
          </w:tcPr>
          <w:p w:rsidR="00274CE9" w:rsidRPr="00B43456" w:rsidRDefault="00274CE9" w:rsidP="00B43456">
            <w:pPr>
              <w:spacing w:line="520" w:lineRule="exact"/>
              <w:rPr>
                <w:rFonts w:ascii="宋体"/>
              </w:rPr>
            </w:pPr>
            <w:r w:rsidRPr="00B43456">
              <w:rPr>
                <w:rFonts w:ascii="宋体" w:hAnsi="宋体" w:cs="宋体" w:hint="eastAsia"/>
              </w:rPr>
              <w:t>设备名称</w:t>
            </w:r>
          </w:p>
        </w:tc>
        <w:tc>
          <w:tcPr>
            <w:tcW w:w="3686" w:type="dxa"/>
          </w:tcPr>
          <w:p w:rsidR="00274CE9" w:rsidRPr="00B43456" w:rsidRDefault="00274CE9" w:rsidP="00B43456">
            <w:pPr>
              <w:spacing w:line="520" w:lineRule="exact"/>
              <w:rPr>
                <w:rFonts w:ascii="宋体"/>
              </w:rPr>
            </w:pPr>
            <w:r w:rsidRPr="00B43456">
              <w:rPr>
                <w:rFonts w:ascii="宋体" w:hAnsi="宋体" w:cs="宋体" w:hint="eastAsia"/>
              </w:rPr>
              <w:t>主要参数</w:t>
            </w:r>
          </w:p>
        </w:tc>
        <w:tc>
          <w:tcPr>
            <w:tcW w:w="850" w:type="dxa"/>
          </w:tcPr>
          <w:p w:rsidR="00274CE9" w:rsidRPr="00B43456" w:rsidRDefault="00274CE9" w:rsidP="00B43456">
            <w:pPr>
              <w:spacing w:line="520" w:lineRule="exact"/>
              <w:rPr>
                <w:rFonts w:ascii="宋体"/>
              </w:rPr>
            </w:pPr>
            <w:r w:rsidRPr="00B43456">
              <w:rPr>
                <w:rFonts w:ascii="宋体" w:hAnsi="宋体" w:cs="宋体" w:hint="eastAsia"/>
              </w:rPr>
              <w:t>单位</w:t>
            </w:r>
          </w:p>
        </w:tc>
        <w:tc>
          <w:tcPr>
            <w:tcW w:w="851" w:type="dxa"/>
          </w:tcPr>
          <w:p w:rsidR="00274CE9" w:rsidRPr="00B43456" w:rsidRDefault="00274CE9" w:rsidP="00B43456">
            <w:pPr>
              <w:spacing w:line="520" w:lineRule="exact"/>
              <w:rPr>
                <w:rFonts w:ascii="宋体"/>
              </w:rPr>
            </w:pPr>
            <w:r w:rsidRPr="00B43456">
              <w:rPr>
                <w:rFonts w:ascii="宋体" w:hAnsi="宋体" w:cs="宋体" w:hint="eastAsia"/>
              </w:rPr>
              <w:t>数量</w:t>
            </w:r>
          </w:p>
        </w:tc>
        <w:tc>
          <w:tcPr>
            <w:tcW w:w="850" w:type="dxa"/>
          </w:tcPr>
          <w:p w:rsidR="00274CE9" w:rsidRPr="00B43456" w:rsidRDefault="00274CE9" w:rsidP="00B43456">
            <w:pPr>
              <w:spacing w:line="520" w:lineRule="exact"/>
              <w:rPr>
                <w:rFonts w:ascii="宋体"/>
              </w:rPr>
            </w:pPr>
            <w:r w:rsidRPr="00B43456">
              <w:rPr>
                <w:rFonts w:ascii="宋体" w:hAnsi="宋体" w:cs="宋体" w:hint="eastAsia"/>
              </w:rPr>
              <w:t>单价</w:t>
            </w:r>
          </w:p>
        </w:tc>
        <w:tc>
          <w:tcPr>
            <w:tcW w:w="851" w:type="dxa"/>
          </w:tcPr>
          <w:p w:rsidR="00274CE9" w:rsidRPr="00B43456" w:rsidRDefault="00274CE9" w:rsidP="00B43456">
            <w:pPr>
              <w:spacing w:line="520" w:lineRule="exact"/>
              <w:rPr>
                <w:rFonts w:ascii="宋体"/>
              </w:rPr>
            </w:pPr>
            <w:r w:rsidRPr="00B43456">
              <w:rPr>
                <w:rFonts w:ascii="宋体" w:hAnsi="宋体" w:cs="宋体" w:hint="eastAsia"/>
              </w:rPr>
              <w:t>金额</w:t>
            </w:r>
          </w:p>
        </w:tc>
        <w:tc>
          <w:tcPr>
            <w:tcW w:w="815" w:type="dxa"/>
          </w:tcPr>
          <w:p w:rsidR="00274CE9" w:rsidRPr="00B43456" w:rsidRDefault="00274CE9" w:rsidP="00B43456">
            <w:pPr>
              <w:spacing w:line="520" w:lineRule="exact"/>
              <w:rPr>
                <w:rFonts w:ascii="宋体"/>
              </w:rPr>
            </w:pPr>
            <w:r w:rsidRPr="00B43456">
              <w:rPr>
                <w:rFonts w:ascii="宋体" w:hAnsi="宋体" w:cs="宋体" w:hint="eastAsia"/>
              </w:rPr>
              <w:t>备注</w:t>
            </w:r>
          </w:p>
        </w:tc>
      </w:tr>
      <w:tr w:rsidR="00274CE9">
        <w:tc>
          <w:tcPr>
            <w:tcW w:w="817" w:type="dxa"/>
            <w:vAlign w:val="center"/>
          </w:tcPr>
          <w:p w:rsidR="00274CE9" w:rsidRPr="00B43456" w:rsidRDefault="00274CE9" w:rsidP="00B43456">
            <w:pPr>
              <w:spacing w:line="520" w:lineRule="exact"/>
              <w:jc w:val="center"/>
              <w:rPr>
                <w:rFonts w:ascii="宋体"/>
              </w:rPr>
            </w:pPr>
            <w:r w:rsidRPr="00B43456">
              <w:rPr>
                <w:rFonts w:ascii="宋体" w:hAnsi="宋体" w:cs="宋体"/>
              </w:rPr>
              <w:t>1</w:t>
            </w:r>
          </w:p>
        </w:tc>
        <w:tc>
          <w:tcPr>
            <w:tcW w:w="1134" w:type="dxa"/>
            <w:vAlign w:val="center"/>
          </w:tcPr>
          <w:p w:rsidR="00274CE9" w:rsidRPr="00B43456" w:rsidRDefault="00274CE9" w:rsidP="00B43456">
            <w:pPr>
              <w:spacing w:line="520" w:lineRule="exact"/>
              <w:jc w:val="center"/>
              <w:rPr>
                <w:rFonts w:ascii="宋体"/>
              </w:rPr>
            </w:pPr>
            <w:r w:rsidRPr="00B43456">
              <w:rPr>
                <w:rFonts w:ascii="宋体" w:hAnsi="宋体" w:cs="宋体"/>
                <w:kern w:val="0"/>
              </w:rPr>
              <w:t>32</w:t>
            </w:r>
            <w:r w:rsidRPr="00B43456">
              <w:rPr>
                <w:rFonts w:ascii="宋体" w:hAnsi="宋体" w:cs="宋体" w:hint="eastAsia"/>
                <w:kern w:val="0"/>
              </w:rPr>
              <w:t>寸信息发布系统</w:t>
            </w:r>
            <w:r w:rsidRPr="00B43456">
              <w:rPr>
                <w:rFonts w:ascii="宋体"/>
                <w:kern w:val="0"/>
              </w:rPr>
              <w:br/>
            </w:r>
            <w:r w:rsidRPr="00B43456">
              <w:rPr>
                <w:rFonts w:ascii="宋体" w:hAnsi="宋体" w:cs="宋体" w:hint="eastAsia"/>
                <w:kern w:val="0"/>
              </w:rPr>
              <w:t>终端机</w:t>
            </w:r>
          </w:p>
        </w:tc>
        <w:tc>
          <w:tcPr>
            <w:tcW w:w="3686" w:type="dxa"/>
          </w:tcPr>
          <w:p w:rsidR="00274CE9" w:rsidRPr="00B43456" w:rsidRDefault="00274CE9" w:rsidP="00B43456">
            <w:pPr>
              <w:spacing w:line="520" w:lineRule="exact"/>
              <w:jc w:val="left"/>
              <w:rPr>
                <w:rFonts w:ascii="宋体"/>
              </w:rPr>
            </w:pPr>
            <w:r w:rsidRPr="00B43456">
              <w:rPr>
                <w:rFonts w:ascii="宋体" w:hAnsi="宋体" w:cs="宋体"/>
                <w:kern w:val="0"/>
              </w:rPr>
              <w:t>1.</w:t>
            </w:r>
            <w:r w:rsidRPr="00B43456">
              <w:rPr>
                <w:rFonts w:ascii="宋体" w:hAnsi="宋体" w:cs="宋体" w:hint="eastAsia"/>
                <w:kern w:val="0"/>
              </w:rPr>
              <w:t>终端名称：</w:t>
            </w:r>
            <w:r w:rsidRPr="00B43456">
              <w:rPr>
                <w:rFonts w:ascii="宋体" w:hAnsi="宋体" w:cs="宋体"/>
                <w:kern w:val="0"/>
              </w:rPr>
              <w:t>32</w:t>
            </w:r>
            <w:r w:rsidRPr="00B43456">
              <w:rPr>
                <w:rFonts w:ascii="宋体" w:hAnsi="宋体" w:cs="宋体" w:hint="eastAsia"/>
                <w:kern w:val="0"/>
              </w:rPr>
              <w:t>寸多媒体终端机</w:t>
            </w:r>
            <w:r w:rsidRPr="00B43456">
              <w:rPr>
                <w:rFonts w:ascii="宋体" w:hAnsi="宋体" w:cs="宋体"/>
                <w:kern w:val="0"/>
              </w:rPr>
              <w:t xml:space="preserve">                    2.</w:t>
            </w:r>
            <w:r w:rsidRPr="00B43456">
              <w:rPr>
                <w:rFonts w:ascii="宋体" w:hAnsi="宋体" w:cs="宋体" w:hint="eastAsia"/>
                <w:kern w:val="0"/>
              </w:rPr>
              <w:t>型号：</w:t>
            </w:r>
            <w:r w:rsidRPr="00B43456">
              <w:rPr>
                <w:rFonts w:ascii="宋体" w:hAnsi="宋体" w:cs="宋体"/>
                <w:kern w:val="0"/>
              </w:rPr>
              <w:t>ZA-BG3203W                         3.</w:t>
            </w:r>
            <w:r w:rsidRPr="00B43456">
              <w:rPr>
                <w:rFonts w:ascii="宋体" w:hAnsi="宋体" w:cs="宋体" w:hint="eastAsia"/>
                <w:kern w:val="0"/>
              </w:rPr>
              <w:t>品牌：展昂电子</w:t>
            </w:r>
            <w:r w:rsidRPr="00B43456">
              <w:rPr>
                <w:rFonts w:ascii="宋体" w:hAnsi="宋体" w:cs="宋体"/>
                <w:kern w:val="0"/>
              </w:rPr>
              <w:t xml:space="preserve">                             4.</w:t>
            </w:r>
            <w:r w:rsidRPr="00B43456">
              <w:rPr>
                <w:rFonts w:ascii="宋体" w:hAnsi="宋体" w:cs="宋体" w:hint="eastAsia"/>
                <w:kern w:val="0"/>
              </w:rPr>
              <w:t>机器尺寸</w:t>
            </w:r>
            <w:r w:rsidRPr="00B43456">
              <w:rPr>
                <w:rFonts w:ascii="宋体" w:hAnsi="宋体" w:cs="宋体"/>
                <w:kern w:val="0"/>
              </w:rPr>
              <w:t>:</w:t>
            </w:r>
            <w:r w:rsidRPr="00B43456">
              <w:rPr>
                <w:rFonts w:ascii="宋体" w:hAnsi="宋体" w:cs="宋体" w:hint="eastAsia"/>
                <w:kern w:val="0"/>
              </w:rPr>
              <w:t>宽</w:t>
            </w:r>
            <w:r w:rsidRPr="00B43456">
              <w:rPr>
                <w:rFonts w:ascii="宋体" w:hAnsi="宋体" w:cs="宋体"/>
                <w:kern w:val="0"/>
              </w:rPr>
              <w:t>75*</w:t>
            </w:r>
            <w:r w:rsidRPr="00B43456">
              <w:rPr>
                <w:rFonts w:ascii="宋体" w:hAnsi="宋体" w:cs="宋体" w:hint="eastAsia"/>
                <w:kern w:val="0"/>
              </w:rPr>
              <w:t>高</w:t>
            </w:r>
            <w:r w:rsidRPr="00B43456">
              <w:rPr>
                <w:rFonts w:ascii="宋体" w:hAnsi="宋体" w:cs="宋体"/>
                <w:kern w:val="0"/>
              </w:rPr>
              <w:t>44.7</w:t>
            </w:r>
            <w:r w:rsidRPr="00B43456">
              <w:rPr>
                <w:rFonts w:ascii="宋体" w:hAnsi="宋体" w:cs="宋体" w:hint="eastAsia"/>
                <w:kern w:val="0"/>
              </w:rPr>
              <w:t>厘米</w:t>
            </w:r>
            <w:r w:rsidRPr="00B43456">
              <w:rPr>
                <w:rFonts w:ascii="宋体" w:hAnsi="宋体" w:cs="宋体"/>
                <w:kern w:val="0"/>
              </w:rPr>
              <w:t xml:space="preserve">                          5.</w:t>
            </w:r>
            <w:r w:rsidRPr="00B43456">
              <w:rPr>
                <w:rFonts w:ascii="宋体" w:hAnsi="宋体" w:cs="宋体" w:hint="eastAsia"/>
                <w:kern w:val="0"/>
              </w:rPr>
              <w:t>液晶屏：</w:t>
            </w:r>
            <w:r w:rsidRPr="00B43456">
              <w:rPr>
                <w:rFonts w:ascii="宋体" w:hAnsi="宋体" w:cs="宋体"/>
                <w:kern w:val="0"/>
              </w:rPr>
              <w:t>LM315ER1-SSB1                     6.</w:t>
            </w:r>
            <w:r w:rsidRPr="00B43456">
              <w:rPr>
                <w:rFonts w:ascii="宋体" w:hAnsi="宋体" w:cs="宋体" w:hint="eastAsia"/>
                <w:kern w:val="0"/>
              </w:rPr>
              <w:t>显示比例：</w:t>
            </w:r>
            <w:r w:rsidRPr="00B43456">
              <w:rPr>
                <w:rFonts w:ascii="宋体" w:hAnsi="宋体" w:cs="宋体"/>
                <w:kern w:val="0"/>
              </w:rPr>
              <w:t>16</w:t>
            </w:r>
            <w:r w:rsidRPr="00B43456">
              <w:rPr>
                <w:rFonts w:ascii="宋体" w:hAnsi="宋体" w:cs="宋体" w:hint="eastAsia"/>
                <w:kern w:val="0"/>
              </w:rPr>
              <w:t>：</w:t>
            </w:r>
            <w:r w:rsidRPr="00B43456">
              <w:rPr>
                <w:rFonts w:ascii="宋体" w:hAnsi="宋体" w:cs="宋体"/>
                <w:kern w:val="0"/>
              </w:rPr>
              <w:t>9                                  7.</w:t>
            </w:r>
            <w:r w:rsidRPr="00B43456">
              <w:rPr>
                <w:rFonts w:ascii="宋体" w:hAnsi="宋体" w:cs="宋体" w:hint="eastAsia"/>
                <w:kern w:val="0"/>
              </w:rPr>
              <w:t>分辨率：</w:t>
            </w:r>
            <w:r w:rsidRPr="00B43456">
              <w:rPr>
                <w:rFonts w:ascii="宋体" w:hAnsi="宋体" w:cs="宋体"/>
                <w:kern w:val="0"/>
              </w:rPr>
              <w:t>1920*1080                             8.</w:t>
            </w:r>
            <w:r w:rsidRPr="00B43456">
              <w:rPr>
                <w:rFonts w:ascii="宋体" w:hAnsi="宋体" w:cs="宋体" w:hint="eastAsia"/>
                <w:kern w:val="0"/>
              </w:rPr>
              <w:t>亮度</w:t>
            </w:r>
            <w:r w:rsidRPr="00B43456">
              <w:rPr>
                <w:rFonts w:ascii="宋体" w:hAnsi="宋体" w:cs="宋体"/>
                <w:kern w:val="0"/>
              </w:rPr>
              <w:t>:350cd/m2                             9.</w:t>
            </w:r>
            <w:r w:rsidRPr="00B43456">
              <w:rPr>
                <w:rFonts w:ascii="宋体" w:hAnsi="宋体" w:cs="宋体" w:hint="eastAsia"/>
                <w:kern w:val="0"/>
              </w:rPr>
              <w:t>对比度</w:t>
            </w:r>
            <w:r w:rsidRPr="00B43456">
              <w:rPr>
                <w:rFonts w:ascii="宋体" w:hAnsi="宋体" w:cs="宋体"/>
                <w:kern w:val="0"/>
              </w:rPr>
              <w:t>:1000:1                              10.</w:t>
            </w:r>
            <w:r w:rsidRPr="00B43456">
              <w:rPr>
                <w:rFonts w:ascii="宋体" w:hAnsi="宋体" w:cs="宋体" w:hint="eastAsia"/>
                <w:kern w:val="0"/>
              </w:rPr>
              <w:t>可视角度</w:t>
            </w:r>
            <w:r w:rsidRPr="00B43456">
              <w:rPr>
                <w:rFonts w:ascii="宋体" w:hAnsi="宋体" w:cs="宋体"/>
                <w:kern w:val="0"/>
              </w:rPr>
              <w:t>:H178  V178                       11.</w:t>
            </w:r>
            <w:r w:rsidRPr="00B43456">
              <w:rPr>
                <w:rFonts w:ascii="宋体" w:hAnsi="宋体" w:cs="宋体" w:hint="eastAsia"/>
                <w:kern w:val="0"/>
              </w:rPr>
              <w:t>主板</w:t>
            </w:r>
            <w:r w:rsidRPr="00B43456">
              <w:rPr>
                <w:rFonts w:ascii="宋体" w:hAnsi="宋体" w:cs="宋体"/>
                <w:kern w:val="0"/>
              </w:rPr>
              <w:t>:RK3128                                  12.</w:t>
            </w:r>
            <w:r w:rsidRPr="00B43456">
              <w:rPr>
                <w:rFonts w:ascii="宋体" w:hAnsi="宋体" w:cs="宋体" w:hint="eastAsia"/>
                <w:kern w:val="0"/>
              </w:rPr>
              <w:t>内存</w:t>
            </w:r>
            <w:r w:rsidRPr="00B43456">
              <w:rPr>
                <w:rFonts w:ascii="宋体" w:hAnsi="宋体" w:cs="宋体"/>
                <w:kern w:val="0"/>
              </w:rPr>
              <w:t>:1G                                 13.</w:t>
            </w:r>
            <w:r w:rsidRPr="00B43456">
              <w:rPr>
                <w:rFonts w:ascii="宋体" w:hAnsi="宋体" w:cs="宋体" w:hint="eastAsia"/>
                <w:kern w:val="0"/>
              </w:rPr>
              <w:t>存储器</w:t>
            </w:r>
            <w:r w:rsidRPr="00B43456">
              <w:rPr>
                <w:rFonts w:ascii="宋体" w:hAnsi="宋体" w:cs="宋体"/>
                <w:kern w:val="0"/>
              </w:rPr>
              <w:t>:8G                                  14.</w:t>
            </w:r>
            <w:r w:rsidRPr="00B43456">
              <w:rPr>
                <w:rFonts w:ascii="宋体" w:hAnsi="宋体" w:cs="宋体" w:hint="eastAsia"/>
                <w:kern w:val="0"/>
              </w:rPr>
              <w:t>操作系统</w:t>
            </w:r>
            <w:r w:rsidRPr="00B43456">
              <w:rPr>
                <w:rFonts w:ascii="宋体" w:hAnsi="宋体" w:cs="宋体"/>
                <w:kern w:val="0"/>
              </w:rPr>
              <w:t>:Android 4.4.4                    15.</w:t>
            </w:r>
            <w:r w:rsidRPr="00B43456">
              <w:rPr>
                <w:rFonts w:ascii="宋体" w:hAnsi="宋体" w:cs="宋体" w:hint="eastAsia"/>
                <w:kern w:val="0"/>
              </w:rPr>
              <w:t>外部接口</w:t>
            </w:r>
            <w:r w:rsidRPr="00B43456">
              <w:rPr>
                <w:rFonts w:ascii="宋体" w:hAnsi="宋体" w:cs="宋体"/>
                <w:kern w:val="0"/>
              </w:rPr>
              <w:t>:HDMI IN 1</w:t>
            </w:r>
            <w:r w:rsidRPr="00B43456">
              <w:rPr>
                <w:rFonts w:ascii="宋体" w:hAnsi="宋体" w:cs="宋体" w:hint="eastAsia"/>
                <w:kern w:val="0"/>
              </w:rPr>
              <w:t>路</w:t>
            </w:r>
            <w:r w:rsidRPr="00B43456">
              <w:rPr>
                <w:rFonts w:ascii="宋体" w:hAnsi="宋体" w:cs="宋体"/>
                <w:kern w:val="0"/>
              </w:rPr>
              <w:t xml:space="preserve"> USB IN 2</w:t>
            </w:r>
            <w:r w:rsidRPr="00B43456">
              <w:rPr>
                <w:rFonts w:ascii="宋体" w:hAnsi="宋体" w:cs="宋体" w:hint="eastAsia"/>
                <w:kern w:val="0"/>
              </w:rPr>
              <w:t>路</w:t>
            </w:r>
            <w:r w:rsidRPr="00B43456">
              <w:rPr>
                <w:rFonts w:ascii="宋体" w:hAnsi="宋体" w:cs="宋体"/>
                <w:kern w:val="0"/>
              </w:rPr>
              <w:t xml:space="preserve">  TF IN 1</w:t>
            </w:r>
            <w:r w:rsidRPr="00B43456">
              <w:rPr>
                <w:rFonts w:ascii="宋体" w:hAnsi="宋体" w:cs="宋体" w:hint="eastAsia"/>
                <w:kern w:val="0"/>
              </w:rPr>
              <w:t>路</w:t>
            </w:r>
            <w:r w:rsidRPr="00B43456">
              <w:rPr>
                <w:rFonts w:ascii="宋体" w:hAnsi="宋体" w:cs="宋体"/>
                <w:kern w:val="0"/>
              </w:rPr>
              <w:t xml:space="preserve">                                             16.</w:t>
            </w:r>
            <w:r w:rsidRPr="00B43456">
              <w:rPr>
                <w:rFonts w:ascii="宋体" w:hAnsi="宋体" w:cs="宋体" w:hint="eastAsia"/>
                <w:kern w:val="0"/>
              </w:rPr>
              <w:t>网络连接方式</w:t>
            </w:r>
            <w:r w:rsidRPr="00B43456">
              <w:rPr>
                <w:rFonts w:ascii="宋体" w:hAnsi="宋体" w:cs="宋体"/>
                <w:kern w:val="0"/>
              </w:rPr>
              <w:t>:RJ45/wifi                   17.</w:t>
            </w:r>
            <w:r w:rsidRPr="00B43456">
              <w:rPr>
                <w:rFonts w:ascii="宋体" w:hAnsi="宋体" w:cs="宋体" w:hint="eastAsia"/>
                <w:kern w:val="0"/>
              </w:rPr>
              <w:t>内置音箱立体声</w:t>
            </w:r>
            <w:r w:rsidRPr="00B43456">
              <w:rPr>
                <w:rFonts w:ascii="宋体" w:hAnsi="宋体" w:cs="宋体"/>
                <w:kern w:val="0"/>
              </w:rPr>
              <w:t>10W                      18.</w:t>
            </w:r>
            <w:r w:rsidRPr="00B43456">
              <w:rPr>
                <w:rFonts w:ascii="宋体" w:hAnsi="宋体" w:cs="宋体" w:hint="eastAsia"/>
                <w:kern w:val="0"/>
              </w:rPr>
              <w:t>支持</w:t>
            </w:r>
            <w:r w:rsidRPr="00B43456">
              <w:rPr>
                <w:rFonts w:ascii="宋体" w:hAnsi="宋体" w:cs="宋体"/>
                <w:kern w:val="0"/>
              </w:rPr>
              <w:t>1080P</w:t>
            </w:r>
            <w:r w:rsidRPr="00B43456">
              <w:rPr>
                <w:rFonts w:ascii="宋体" w:hAnsi="宋体" w:cs="宋体" w:hint="eastAsia"/>
                <w:kern w:val="0"/>
              </w:rPr>
              <w:t>、</w:t>
            </w:r>
            <w:r w:rsidRPr="00B43456">
              <w:rPr>
                <w:rFonts w:ascii="宋体" w:hAnsi="宋体" w:cs="宋体"/>
                <w:kern w:val="0"/>
              </w:rPr>
              <w:t>720P</w:t>
            </w:r>
            <w:r w:rsidRPr="00B43456">
              <w:rPr>
                <w:rFonts w:ascii="宋体" w:hAnsi="宋体" w:cs="宋体" w:hint="eastAsia"/>
                <w:kern w:val="0"/>
              </w:rPr>
              <w:t>视频播放，可支持视频主流格式，</w:t>
            </w:r>
            <w:r w:rsidRPr="00B43456">
              <w:rPr>
                <w:rFonts w:ascii="宋体" w:hAnsi="宋体" w:cs="宋体"/>
                <w:kern w:val="0"/>
              </w:rPr>
              <w:t>RM</w:t>
            </w:r>
            <w:r w:rsidRPr="00B43456">
              <w:rPr>
                <w:rFonts w:ascii="宋体" w:hAnsi="宋体" w:cs="宋体" w:hint="eastAsia"/>
                <w:kern w:val="0"/>
              </w:rPr>
              <w:t>、</w:t>
            </w:r>
            <w:r w:rsidRPr="00B43456">
              <w:rPr>
                <w:rFonts w:ascii="宋体" w:hAnsi="宋体" w:cs="宋体"/>
                <w:kern w:val="0"/>
              </w:rPr>
              <w:t>RMVB</w:t>
            </w:r>
            <w:r w:rsidRPr="00B43456">
              <w:rPr>
                <w:rFonts w:ascii="宋体" w:hAnsi="宋体" w:cs="宋体" w:hint="eastAsia"/>
                <w:kern w:val="0"/>
              </w:rPr>
              <w:t>、</w:t>
            </w:r>
            <w:r w:rsidRPr="00B43456">
              <w:rPr>
                <w:rFonts w:ascii="宋体" w:hAnsi="宋体" w:cs="宋体"/>
                <w:kern w:val="0"/>
              </w:rPr>
              <w:t>AVI</w:t>
            </w:r>
            <w:r w:rsidRPr="00B43456">
              <w:rPr>
                <w:rFonts w:ascii="宋体" w:hAnsi="宋体" w:cs="宋体" w:hint="eastAsia"/>
                <w:kern w:val="0"/>
              </w:rPr>
              <w:t>、</w:t>
            </w:r>
            <w:r w:rsidRPr="00B43456">
              <w:rPr>
                <w:rFonts w:ascii="宋体" w:hAnsi="宋体" w:cs="宋体"/>
                <w:kern w:val="0"/>
              </w:rPr>
              <w:t>MP4</w:t>
            </w:r>
            <w:r w:rsidRPr="00B43456">
              <w:rPr>
                <w:rFonts w:ascii="宋体" w:hAnsi="宋体" w:cs="宋体" w:hint="eastAsia"/>
                <w:kern w:val="0"/>
              </w:rPr>
              <w:t>、</w:t>
            </w:r>
            <w:r w:rsidRPr="00B43456">
              <w:rPr>
                <w:rFonts w:ascii="宋体" w:hAnsi="宋体" w:cs="宋体"/>
                <w:kern w:val="0"/>
              </w:rPr>
              <w:t>MOV</w:t>
            </w:r>
            <w:r w:rsidRPr="00B43456">
              <w:rPr>
                <w:rFonts w:ascii="宋体" w:hAnsi="宋体" w:cs="宋体" w:hint="eastAsia"/>
                <w:kern w:val="0"/>
              </w:rPr>
              <w:t>、</w:t>
            </w:r>
            <w:r w:rsidRPr="00B43456">
              <w:rPr>
                <w:rFonts w:ascii="宋体" w:hAnsi="宋体" w:cs="宋体"/>
                <w:kern w:val="0"/>
              </w:rPr>
              <w:t>VOB</w:t>
            </w:r>
            <w:r w:rsidRPr="00B43456">
              <w:rPr>
                <w:rFonts w:ascii="宋体" w:hAnsi="宋体" w:cs="宋体" w:hint="eastAsia"/>
                <w:kern w:val="0"/>
              </w:rPr>
              <w:t>、</w:t>
            </w:r>
            <w:r w:rsidRPr="00B43456">
              <w:rPr>
                <w:rFonts w:ascii="宋体" w:hAnsi="宋体" w:cs="宋体"/>
                <w:kern w:val="0"/>
              </w:rPr>
              <w:t>PMP</w:t>
            </w:r>
            <w:r w:rsidRPr="00B43456">
              <w:rPr>
                <w:rFonts w:ascii="宋体" w:hAnsi="宋体" w:cs="宋体" w:hint="eastAsia"/>
                <w:kern w:val="0"/>
              </w:rPr>
              <w:t>、</w:t>
            </w:r>
            <w:r w:rsidRPr="00B43456">
              <w:rPr>
                <w:rFonts w:ascii="宋体" w:hAnsi="宋体" w:cs="宋体"/>
                <w:kern w:val="0"/>
              </w:rPr>
              <w:t>FLV</w:t>
            </w:r>
            <w:r w:rsidRPr="00B43456">
              <w:rPr>
                <w:rFonts w:ascii="宋体" w:hAnsi="宋体" w:cs="宋体" w:hint="eastAsia"/>
                <w:kern w:val="0"/>
              </w:rPr>
              <w:t>、</w:t>
            </w:r>
            <w:r w:rsidRPr="00B43456">
              <w:rPr>
                <w:rFonts w:ascii="宋体" w:hAnsi="宋体" w:cs="宋体"/>
                <w:kern w:val="0"/>
              </w:rPr>
              <w:t>WMV</w:t>
            </w:r>
            <w:r w:rsidRPr="00B43456">
              <w:rPr>
                <w:rFonts w:ascii="宋体" w:hAnsi="宋体" w:cs="宋体" w:hint="eastAsia"/>
                <w:kern w:val="0"/>
              </w:rPr>
              <w:t>等</w:t>
            </w:r>
            <w:r w:rsidRPr="00B43456">
              <w:rPr>
                <w:rFonts w:ascii="宋体" w:hAnsi="宋体" w:cs="宋体"/>
                <w:kern w:val="0"/>
              </w:rPr>
              <w:t xml:space="preserve">                            19.MP3</w:t>
            </w:r>
            <w:r w:rsidRPr="00B43456">
              <w:rPr>
                <w:rFonts w:ascii="宋体" w:hAnsi="宋体" w:cs="宋体" w:hint="eastAsia"/>
                <w:kern w:val="0"/>
              </w:rPr>
              <w:t>、</w:t>
            </w:r>
            <w:r w:rsidRPr="00B43456">
              <w:rPr>
                <w:rFonts w:ascii="宋体" w:hAnsi="宋体" w:cs="宋体"/>
                <w:kern w:val="0"/>
              </w:rPr>
              <w:t>WMA</w:t>
            </w:r>
            <w:r w:rsidRPr="00B43456">
              <w:rPr>
                <w:rFonts w:ascii="宋体" w:hAnsi="宋体" w:cs="宋体" w:hint="eastAsia"/>
                <w:kern w:val="0"/>
              </w:rPr>
              <w:t>、</w:t>
            </w:r>
            <w:r w:rsidRPr="00B43456">
              <w:rPr>
                <w:rFonts w:ascii="宋体" w:hAnsi="宋体" w:cs="宋体"/>
                <w:kern w:val="0"/>
              </w:rPr>
              <w:t>OGG</w:t>
            </w:r>
            <w:r w:rsidRPr="00B43456">
              <w:rPr>
                <w:rFonts w:ascii="宋体" w:hAnsi="宋体" w:cs="宋体" w:hint="eastAsia"/>
                <w:kern w:val="0"/>
              </w:rPr>
              <w:t>、</w:t>
            </w:r>
            <w:r w:rsidRPr="00B43456">
              <w:rPr>
                <w:rFonts w:ascii="宋体" w:hAnsi="宋体" w:cs="宋体"/>
                <w:kern w:val="0"/>
              </w:rPr>
              <w:t>APE</w:t>
            </w:r>
            <w:r w:rsidRPr="00B43456">
              <w:rPr>
                <w:rFonts w:ascii="宋体" w:hAnsi="宋体" w:cs="宋体" w:hint="eastAsia"/>
                <w:kern w:val="0"/>
              </w:rPr>
              <w:t>、</w:t>
            </w:r>
            <w:r w:rsidRPr="00B43456">
              <w:rPr>
                <w:rFonts w:ascii="宋体" w:hAnsi="宋体" w:cs="宋体"/>
                <w:kern w:val="0"/>
              </w:rPr>
              <w:t>AAC</w:t>
            </w:r>
            <w:r w:rsidRPr="00B43456">
              <w:rPr>
                <w:rFonts w:ascii="宋体" w:hAnsi="宋体" w:cs="宋体" w:hint="eastAsia"/>
                <w:kern w:val="0"/>
              </w:rPr>
              <w:t>、</w:t>
            </w:r>
            <w:r w:rsidRPr="00B43456">
              <w:rPr>
                <w:rFonts w:ascii="宋体" w:hAnsi="宋体" w:cs="宋体"/>
                <w:kern w:val="0"/>
              </w:rPr>
              <w:t>WAV</w:t>
            </w:r>
            <w:r w:rsidRPr="00B43456">
              <w:rPr>
                <w:rFonts w:ascii="宋体" w:hAnsi="宋体" w:cs="宋体" w:hint="eastAsia"/>
                <w:kern w:val="0"/>
              </w:rPr>
              <w:t>、</w:t>
            </w:r>
            <w:r w:rsidRPr="00B43456">
              <w:rPr>
                <w:rFonts w:ascii="宋体" w:hAnsi="宋体" w:cs="宋体"/>
                <w:kern w:val="0"/>
              </w:rPr>
              <w:t>FLAC</w:t>
            </w:r>
            <w:r w:rsidRPr="00B43456">
              <w:rPr>
                <w:rFonts w:ascii="宋体" w:hAnsi="宋体" w:cs="宋体" w:hint="eastAsia"/>
                <w:kern w:val="0"/>
              </w:rPr>
              <w:t>等</w:t>
            </w:r>
            <w:r w:rsidRPr="00B43456">
              <w:rPr>
                <w:rFonts w:ascii="宋体" w:hAnsi="宋体" w:cs="宋体"/>
                <w:kern w:val="0"/>
              </w:rPr>
              <w:t xml:space="preserve">                                  20.JPG</w:t>
            </w:r>
            <w:r w:rsidRPr="00B43456">
              <w:rPr>
                <w:rFonts w:ascii="宋体" w:hAnsi="宋体" w:cs="宋体" w:hint="eastAsia"/>
                <w:kern w:val="0"/>
              </w:rPr>
              <w:t>、</w:t>
            </w:r>
            <w:r w:rsidRPr="00B43456">
              <w:rPr>
                <w:rFonts w:ascii="宋体" w:hAnsi="宋体" w:cs="宋体"/>
                <w:kern w:val="0"/>
              </w:rPr>
              <w:t>BMP</w:t>
            </w:r>
            <w:r w:rsidRPr="00B43456">
              <w:rPr>
                <w:rFonts w:ascii="宋体" w:hAnsi="宋体" w:cs="宋体" w:hint="eastAsia"/>
                <w:kern w:val="0"/>
              </w:rPr>
              <w:t>、</w:t>
            </w:r>
            <w:r w:rsidRPr="00B43456">
              <w:rPr>
                <w:rFonts w:ascii="宋体" w:hAnsi="宋体" w:cs="宋体"/>
                <w:kern w:val="0"/>
              </w:rPr>
              <w:t>PNG</w:t>
            </w:r>
            <w:r w:rsidRPr="00B43456">
              <w:rPr>
                <w:rFonts w:ascii="宋体" w:hAnsi="宋体" w:cs="宋体" w:hint="eastAsia"/>
                <w:kern w:val="0"/>
              </w:rPr>
              <w:t>、</w:t>
            </w:r>
            <w:r w:rsidRPr="00B43456">
              <w:rPr>
                <w:rFonts w:ascii="宋体" w:hAnsi="宋体" w:cs="宋体"/>
                <w:kern w:val="0"/>
              </w:rPr>
              <w:t>GIF</w:t>
            </w:r>
            <w:r w:rsidRPr="00B43456">
              <w:rPr>
                <w:rFonts w:ascii="宋体" w:hAnsi="宋体" w:cs="宋体" w:hint="eastAsia"/>
                <w:kern w:val="0"/>
              </w:rPr>
              <w:t>等格式</w:t>
            </w:r>
            <w:r w:rsidRPr="00B43456">
              <w:rPr>
                <w:rFonts w:ascii="宋体" w:hAnsi="宋体" w:cs="宋体"/>
                <w:kern w:val="0"/>
              </w:rPr>
              <w:t xml:space="preserve">                     21.</w:t>
            </w:r>
            <w:r w:rsidRPr="00B43456">
              <w:rPr>
                <w:rFonts w:ascii="宋体" w:hAnsi="宋体" w:cs="宋体" w:hint="eastAsia"/>
                <w:kern w:val="0"/>
              </w:rPr>
              <w:t>整机功耗</w:t>
            </w:r>
            <w:r w:rsidRPr="00B43456">
              <w:rPr>
                <w:rFonts w:ascii="宋体" w:hAnsi="宋体" w:cs="宋体"/>
                <w:kern w:val="0"/>
              </w:rPr>
              <w:t xml:space="preserve"> 85W                             22.</w:t>
            </w:r>
            <w:r w:rsidRPr="00B43456">
              <w:rPr>
                <w:rFonts w:ascii="宋体" w:hAnsi="宋体" w:cs="宋体" w:hint="eastAsia"/>
                <w:kern w:val="0"/>
              </w:rPr>
              <w:t>待机功耗</w:t>
            </w:r>
            <w:r w:rsidRPr="00B43456">
              <w:rPr>
                <w:rFonts w:ascii="宋体" w:hAnsi="宋体" w:cs="宋体"/>
                <w:kern w:val="0"/>
              </w:rPr>
              <w:t xml:space="preserve"> 1W                                   23.</w:t>
            </w:r>
            <w:r w:rsidRPr="00B43456">
              <w:rPr>
                <w:rFonts w:ascii="宋体" w:hAnsi="宋体" w:cs="宋体" w:hint="eastAsia"/>
                <w:kern w:val="0"/>
              </w:rPr>
              <w:t>工作电压</w:t>
            </w:r>
            <w:r w:rsidRPr="00B43456">
              <w:rPr>
                <w:rFonts w:ascii="宋体" w:hAnsi="宋体" w:cs="宋体"/>
                <w:kern w:val="0"/>
              </w:rPr>
              <w:t xml:space="preserve"> AC160~260V                           24.</w:t>
            </w:r>
            <w:r w:rsidRPr="00B43456">
              <w:rPr>
                <w:rFonts w:ascii="宋体" w:hAnsi="宋体" w:cs="宋体" w:hint="eastAsia"/>
                <w:kern w:val="0"/>
              </w:rPr>
              <w:t>工作温度</w:t>
            </w:r>
            <w:r w:rsidRPr="00B43456">
              <w:rPr>
                <w:rFonts w:ascii="宋体" w:hAnsi="宋体" w:cs="宋体"/>
                <w:kern w:val="0"/>
              </w:rPr>
              <w:t xml:space="preserve"> -10~55</w:t>
            </w:r>
            <w:r w:rsidRPr="00B43456">
              <w:rPr>
                <w:rFonts w:ascii="宋体" w:hAnsi="宋体" w:cs="宋体" w:hint="eastAsia"/>
                <w:kern w:val="0"/>
              </w:rPr>
              <w:t>度</w:t>
            </w:r>
            <w:r w:rsidRPr="00B43456">
              <w:rPr>
                <w:rFonts w:ascii="宋体" w:hAnsi="宋体" w:cs="宋体"/>
                <w:kern w:val="0"/>
              </w:rPr>
              <w:t xml:space="preserve">                        25.</w:t>
            </w:r>
            <w:r w:rsidRPr="00B43456">
              <w:rPr>
                <w:rFonts w:ascii="宋体" w:hAnsi="宋体" w:cs="宋体" w:hint="eastAsia"/>
                <w:kern w:val="0"/>
              </w:rPr>
              <w:t>工作湿度</w:t>
            </w:r>
            <w:r w:rsidRPr="00B43456">
              <w:rPr>
                <w:rFonts w:ascii="宋体" w:hAnsi="宋体" w:cs="宋体"/>
                <w:kern w:val="0"/>
              </w:rPr>
              <w:t xml:space="preserve">  </w:t>
            </w:r>
            <w:r w:rsidRPr="00B43456">
              <w:rPr>
                <w:rFonts w:ascii="宋体" w:hAnsi="宋体" w:cs="宋体" w:hint="eastAsia"/>
                <w:kern w:val="0"/>
              </w:rPr>
              <w:t>小于</w:t>
            </w:r>
            <w:r w:rsidRPr="00B43456">
              <w:rPr>
                <w:rFonts w:ascii="宋体" w:hAnsi="宋体" w:cs="宋体"/>
                <w:kern w:val="0"/>
              </w:rPr>
              <w:t>93%</w:t>
            </w:r>
          </w:p>
        </w:tc>
        <w:tc>
          <w:tcPr>
            <w:tcW w:w="850" w:type="dxa"/>
            <w:vAlign w:val="center"/>
          </w:tcPr>
          <w:p w:rsidR="00274CE9" w:rsidRPr="00B43456" w:rsidRDefault="00274CE9" w:rsidP="00B43456">
            <w:pPr>
              <w:spacing w:line="520" w:lineRule="exact"/>
              <w:jc w:val="center"/>
              <w:rPr>
                <w:rFonts w:ascii="宋体"/>
              </w:rPr>
            </w:pPr>
            <w:r w:rsidRPr="00B43456">
              <w:rPr>
                <w:rFonts w:ascii="宋体" w:hAnsi="宋体" w:cs="宋体" w:hint="eastAsia"/>
              </w:rPr>
              <w:t>台</w:t>
            </w:r>
          </w:p>
        </w:tc>
        <w:tc>
          <w:tcPr>
            <w:tcW w:w="851" w:type="dxa"/>
            <w:vAlign w:val="center"/>
          </w:tcPr>
          <w:p w:rsidR="00274CE9" w:rsidRPr="00B43456" w:rsidRDefault="00274CE9" w:rsidP="00B43456">
            <w:pPr>
              <w:spacing w:line="520" w:lineRule="exact"/>
              <w:jc w:val="center"/>
              <w:rPr>
                <w:rFonts w:ascii="宋体"/>
              </w:rPr>
            </w:pPr>
            <w:r w:rsidRPr="00B43456">
              <w:rPr>
                <w:rFonts w:ascii="宋体" w:hAnsi="宋体" w:cs="宋体"/>
              </w:rPr>
              <w:t>7</w:t>
            </w: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15" w:type="dxa"/>
            <w:vAlign w:val="center"/>
          </w:tcPr>
          <w:p w:rsidR="00274CE9" w:rsidRPr="00B43456" w:rsidRDefault="00274CE9" w:rsidP="00B43456">
            <w:pPr>
              <w:spacing w:line="520" w:lineRule="exact"/>
              <w:jc w:val="center"/>
              <w:rPr>
                <w:rFonts w:ascii="宋体"/>
              </w:rPr>
            </w:pPr>
          </w:p>
        </w:tc>
      </w:tr>
      <w:tr w:rsidR="00274CE9">
        <w:tc>
          <w:tcPr>
            <w:tcW w:w="817" w:type="dxa"/>
            <w:vAlign w:val="center"/>
          </w:tcPr>
          <w:p w:rsidR="00274CE9" w:rsidRPr="00B43456" w:rsidRDefault="00274CE9" w:rsidP="00B43456">
            <w:pPr>
              <w:spacing w:line="520" w:lineRule="exact"/>
              <w:jc w:val="center"/>
              <w:rPr>
                <w:rFonts w:ascii="宋体"/>
              </w:rPr>
            </w:pPr>
            <w:r w:rsidRPr="00B43456">
              <w:rPr>
                <w:rFonts w:ascii="宋体" w:hAnsi="宋体" w:cs="宋体"/>
              </w:rPr>
              <w:t>2</w:t>
            </w:r>
          </w:p>
        </w:tc>
        <w:tc>
          <w:tcPr>
            <w:tcW w:w="1134" w:type="dxa"/>
            <w:vAlign w:val="center"/>
          </w:tcPr>
          <w:p w:rsidR="00274CE9" w:rsidRPr="00B43456" w:rsidRDefault="00274CE9" w:rsidP="00B43456">
            <w:pPr>
              <w:spacing w:line="520" w:lineRule="exact"/>
              <w:jc w:val="center"/>
              <w:rPr>
                <w:rFonts w:ascii="宋体"/>
              </w:rPr>
            </w:pPr>
            <w:r w:rsidRPr="00B43456">
              <w:rPr>
                <w:rFonts w:ascii="宋体" w:hAnsi="宋体" w:cs="宋体" w:hint="eastAsia"/>
                <w:kern w:val="0"/>
              </w:rPr>
              <w:t>发布系统软件</w:t>
            </w:r>
          </w:p>
        </w:tc>
        <w:tc>
          <w:tcPr>
            <w:tcW w:w="3686" w:type="dxa"/>
          </w:tcPr>
          <w:p w:rsidR="00274CE9" w:rsidRPr="00B43456" w:rsidRDefault="00274CE9" w:rsidP="00B43456">
            <w:pPr>
              <w:spacing w:line="520" w:lineRule="exact"/>
              <w:jc w:val="left"/>
              <w:rPr>
                <w:rFonts w:ascii="宋体"/>
                <w:kern w:val="0"/>
              </w:rPr>
            </w:pPr>
            <w:r w:rsidRPr="00B43456">
              <w:rPr>
                <w:rFonts w:ascii="宋体" w:hAnsi="宋体" w:cs="宋体"/>
                <w:kern w:val="0"/>
              </w:rPr>
              <w:t>1.</w:t>
            </w:r>
            <w:r w:rsidRPr="00B43456">
              <w:rPr>
                <w:rFonts w:ascii="宋体" w:hAnsi="宋体" w:cs="宋体" w:hint="eastAsia"/>
                <w:kern w:val="0"/>
              </w:rPr>
              <w:t>服务器采用</w:t>
            </w:r>
            <w:r w:rsidRPr="00B43456">
              <w:rPr>
                <w:rFonts w:ascii="宋体" w:hAnsi="宋体" w:cs="宋体"/>
                <w:kern w:val="0"/>
              </w:rPr>
              <w:t>B/S</w:t>
            </w:r>
            <w:r w:rsidRPr="00B43456">
              <w:rPr>
                <w:rFonts w:ascii="宋体" w:hAnsi="宋体" w:cs="宋体" w:hint="eastAsia"/>
                <w:kern w:val="0"/>
              </w:rPr>
              <w:t>架构</w:t>
            </w:r>
            <w:r w:rsidRPr="00B43456">
              <w:rPr>
                <w:rFonts w:ascii="宋体" w:hAnsi="宋体" w:cs="宋体"/>
                <w:kern w:val="0"/>
              </w:rPr>
              <w:t xml:space="preserve">                         2.</w:t>
            </w:r>
            <w:r w:rsidRPr="00B43456">
              <w:rPr>
                <w:rFonts w:ascii="宋体" w:hAnsi="宋体" w:cs="宋体" w:hint="eastAsia"/>
                <w:kern w:val="0"/>
              </w:rPr>
              <w:t>网点采用</w:t>
            </w:r>
            <w:r w:rsidRPr="00B43456">
              <w:rPr>
                <w:rFonts w:ascii="宋体" w:hAnsi="宋体" w:cs="宋体"/>
                <w:kern w:val="0"/>
              </w:rPr>
              <w:t>C/S</w:t>
            </w:r>
            <w:r w:rsidRPr="00B43456">
              <w:rPr>
                <w:rFonts w:ascii="宋体" w:hAnsi="宋体" w:cs="宋体" w:hint="eastAsia"/>
                <w:kern w:val="0"/>
              </w:rPr>
              <w:t>架构</w:t>
            </w:r>
            <w:r w:rsidRPr="00B43456">
              <w:rPr>
                <w:rFonts w:ascii="宋体" w:hAnsi="宋体" w:cs="宋体"/>
                <w:kern w:val="0"/>
              </w:rPr>
              <w:t xml:space="preserve">                           3.</w:t>
            </w:r>
            <w:r w:rsidRPr="00B43456">
              <w:rPr>
                <w:rFonts w:ascii="宋体" w:hAnsi="宋体" w:cs="宋体" w:hint="eastAsia"/>
                <w:kern w:val="0"/>
              </w:rPr>
              <w:t>服务器管理：节目制作、发布、审批、权限控制、终端监控等信息管理</w:t>
            </w:r>
            <w:r w:rsidRPr="00B43456">
              <w:rPr>
                <w:rFonts w:ascii="宋体" w:hAnsi="宋体" w:cs="宋体"/>
                <w:kern w:val="0"/>
              </w:rPr>
              <w:t xml:space="preserve">                             4.</w:t>
            </w:r>
            <w:r w:rsidRPr="00B43456">
              <w:rPr>
                <w:rFonts w:ascii="宋体" w:hAnsi="宋体" w:cs="宋体" w:hint="eastAsia"/>
                <w:kern w:val="0"/>
              </w:rPr>
              <w:t>节目管理：节目制作、管理、审批、发布、下载管理、远程删除节目、节目备份</w:t>
            </w:r>
            <w:r w:rsidRPr="00B43456">
              <w:rPr>
                <w:rFonts w:ascii="宋体" w:hAnsi="宋体" w:cs="宋体"/>
                <w:kern w:val="0"/>
              </w:rPr>
              <w:t xml:space="preserve">              </w:t>
            </w:r>
          </w:p>
          <w:p w:rsidR="00274CE9" w:rsidRPr="00B43456" w:rsidRDefault="00274CE9" w:rsidP="00B43456">
            <w:pPr>
              <w:spacing w:line="520" w:lineRule="exact"/>
              <w:jc w:val="left"/>
              <w:rPr>
                <w:rFonts w:ascii="宋体"/>
                <w:kern w:val="0"/>
              </w:rPr>
            </w:pPr>
            <w:r w:rsidRPr="00B43456">
              <w:rPr>
                <w:rFonts w:ascii="宋体" w:hAnsi="宋体" w:cs="宋体"/>
                <w:kern w:val="0"/>
              </w:rPr>
              <w:t>5.</w:t>
            </w:r>
            <w:r w:rsidRPr="00B43456">
              <w:rPr>
                <w:rFonts w:ascii="宋体" w:hAnsi="宋体" w:cs="宋体" w:hint="eastAsia"/>
                <w:kern w:val="0"/>
              </w:rPr>
              <w:t>终端管理：插播消息、终端监控、终端信息、终端带宽管理、终端升级</w:t>
            </w:r>
            <w:r w:rsidRPr="00B43456">
              <w:rPr>
                <w:rFonts w:ascii="宋体" w:hAnsi="宋体" w:cs="宋体"/>
                <w:kern w:val="0"/>
              </w:rPr>
              <w:t xml:space="preserve">                    6.</w:t>
            </w:r>
            <w:r w:rsidRPr="00B43456">
              <w:rPr>
                <w:rFonts w:ascii="宋体" w:hAnsi="宋体" w:cs="宋体" w:hint="eastAsia"/>
                <w:kern w:val="0"/>
              </w:rPr>
              <w:t>素材管理：素材管理、在线资源</w:t>
            </w:r>
            <w:r w:rsidRPr="00B43456">
              <w:rPr>
                <w:rFonts w:ascii="宋体" w:hAnsi="宋体" w:cs="宋体"/>
                <w:kern w:val="0"/>
              </w:rPr>
              <w:t xml:space="preserve">            7.</w:t>
            </w:r>
            <w:r w:rsidRPr="00B43456">
              <w:rPr>
                <w:rFonts w:ascii="宋体" w:hAnsi="宋体" w:cs="宋体" w:hint="eastAsia"/>
                <w:kern w:val="0"/>
              </w:rPr>
              <w:t>模版管理：普通模版、背景模版</w:t>
            </w:r>
            <w:r w:rsidRPr="00B43456">
              <w:rPr>
                <w:rFonts w:ascii="宋体" w:hAnsi="宋体" w:cs="宋体"/>
                <w:kern w:val="0"/>
              </w:rPr>
              <w:t xml:space="preserve">            8.</w:t>
            </w:r>
            <w:r w:rsidRPr="00B43456">
              <w:rPr>
                <w:rFonts w:ascii="宋体" w:hAnsi="宋体" w:cs="宋体" w:hint="eastAsia"/>
                <w:kern w:val="0"/>
              </w:rPr>
              <w:t>系统日志：用户操作日志、素材统计表</w:t>
            </w:r>
            <w:r w:rsidRPr="00B43456">
              <w:rPr>
                <w:rFonts w:ascii="宋体" w:hAnsi="宋体" w:cs="宋体"/>
                <w:kern w:val="0"/>
              </w:rPr>
              <w:t xml:space="preserve">        </w:t>
            </w:r>
          </w:p>
          <w:p w:rsidR="00274CE9" w:rsidRPr="00B43456" w:rsidRDefault="00274CE9" w:rsidP="00B43456">
            <w:pPr>
              <w:spacing w:line="520" w:lineRule="exact"/>
              <w:jc w:val="left"/>
              <w:rPr>
                <w:rFonts w:ascii="宋体"/>
                <w:kern w:val="0"/>
              </w:rPr>
            </w:pPr>
            <w:r w:rsidRPr="00B43456">
              <w:rPr>
                <w:rFonts w:ascii="宋体" w:hAnsi="宋体" w:cs="宋体"/>
                <w:kern w:val="0"/>
              </w:rPr>
              <w:t>9.</w:t>
            </w:r>
            <w:r w:rsidRPr="00B43456">
              <w:rPr>
                <w:rFonts w:ascii="宋体" w:hAnsi="宋体" w:cs="宋体" w:hint="eastAsia"/>
                <w:kern w:val="0"/>
              </w:rPr>
              <w:t>系统设置：用户管理、角色管理、机构管理、参数设置、数据采集服务、分发服务器管理</w:t>
            </w:r>
            <w:r w:rsidRPr="00B43456">
              <w:rPr>
                <w:rFonts w:ascii="宋体" w:hAnsi="宋体" w:cs="宋体"/>
                <w:kern w:val="0"/>
              </w:rPr>
              <w:t xml:space="preserve">      </w:t>
            </w:r>
          </w:p>
          <w:p w:rsidR="00274CE9" w:rsidRPr="00B43456" w:rsidRDefault="00274CE9" w:rsidP="00B43456">
            <w:pPr>
              <w:spacing w:line="520" w:lineRule="exact"/>
              <w:jc w:val="left"/>
              <w:rPr>
                <w:rFonts w:ascii="宋体"/>
                <w:kern w:val="0"/>
              </w:rPr>
            </w:pPr>
            <w:r w:rsidRPr="00B43456">
              <w:rPr>
                <w:rFonts w:ascii="宋体" w:hAnsi="宋体" w:cs="宋体"/>
                <w:kern w:val="0"/>
              </w:rPr>
              <w:t>10.</w:t>
            </w:r>
            <w:r w:rsidRPr="00B43456">
              <w:rPr>
                <w:rFonts w:ascii="宋体" w:hAnsi="宋体" w:cs="宋体" w:hint="eastAsia"/>
                <w:kern w:val="0"/>
              </w:rPr>
              <w:t>其他：天气、汇率、实时新闻、网页展示</w:t>
            </w:r>
            <w:r w:rsidRPr="00B43456">
              <w:rPr>
                <w:rFonts w:ascii="宋体" w:hAnsi="宋体" w:cs="宋体"/>
                <w:kern w:val="0"/>
              </w:rPr>
              <w:t xml:space="preserve">     </w:t>
            </w:r>
          </w:p>
          <w:p w:rsidR="00274CE9" w:rsidRPr="00B43456" w:rsidRDefault="00274CE9" w:rsidP="00B43456">
            <w:pPr>
              <w:spacing w:line="520" w:lineRule="exact"/>
              <w:jc w:val="left"/>
              <w:rPr>
                <w:rFonts w:ascii="宋体"/>
              </w:rPr>
            </w:pPr>
            <w:r w:rsidRPr="00B43456">
              <w:rPr>
                <w:rFonts w:ascii="宋体" w:hAnsi="宋体" w:cs="宋体"/>
                <w:kern w:val="0"/>
              </w:rPr>
              <w:t>11.</w:t>
            </w:r>
            <w:r w:rsidRPr="00B43456">
              <w:rPr>
                <w:rFonts w:ascii="宋体" w:hAnsi="宋体" w:cs="宋体" w:hint="eastAsia"/>
                <w:kern w:val="0"/>
              </w:rPr>
              <w:t>画面：可自定义分刮画面、日期、时间、标志</w:t>
            </w:r>
            <w:r w:rsidRPr="00B43456">
              <w:rPr>
                <w:rFonts w:ascii="宋体" w:hAnsi="宋体" w:cs="宋体"/>
                <w:kern w:val="0"/>
              </w:rPr>
              <w:t>LOGO                                         12.</w:t>
            </w:r>
            <w:r w:rsidRPr="00B43456">
              <w:rPr>
                <w:rFonts w:ascii="宋体" w:hAnsi="宋体" w:cs="宋体" w:hint="eastAsia"/>
                <w:kern w:val="0"/>
              </w:rPr>
              <w:t>播放类型：视频、图片、音乐</w:t>
            </w:r>
            <w:r w:rsidRPr="00B43456">
              <w:rPr>
                <w:rFonts w:ascii="宋体" w:hAnsi="宋体" w:cs="宋体"/>
                <w:kern w:val="0"/>
              </w:rPr>
              <w:t xml:space="preserve">               13.</w:t>
            </w:r>
            <w:r w:rsidRPr="00B43456">
              <w:rPr>
                <w:rFonts w:ascii="宋体" w:hAnsi="宋体" w:cs="宋体" w:hint="eastAsia"/>
                <w:kern w:val="0"/>
              </w:rPr>
              <w:t>场景功能：可以任意增加场景</w:t>
            </w:r>
          </w:p>
        </w:tc>
        <w:tc>
          <w:tcPr>
            <w:tcW w:w="850" w:type="dxa"/>
            <w:vAlign w:val="center"/>
          </w:tcPr>
          <w:p w:rsidR="00274CE9" w:rsidRPr="00B43456" w:rsidRDefault="00274CE9" w:rsidP="00B43456">
            <w:pPr>
              <w:spacing w:line="520" w:lineRule="exact"/>
              <w:jc w:val="center"/>
              <w:rPr>
                <w:rFonts w:ascii="宋体"/>
              </w:rPr>
            </w:pPr>
            <w:r w:rsidRPr="00B43456">
              <w:rPr>
                <w:rFonts w:ascii="宋体" w:hAnsi="宋体" w:cs="宋体" w:hint="eastAsia"/>
              </w:rPr>
              <w:t>套</w:t>
            </w:r>
          </w:p>
        </w:tc>
        <w:tc>
          <w:tcPr>
            <w:tcW w:w="851" w:type="dxa"/>
            <w:vAlign w:val="center"/>
          </w:tcPr>
          <w:p w:rsidR="00274CE9" w:rsidRPr="00B43456" w:rsidRDefault="00274CE9" w:rsidP="00B43456">
            <w:pPr>
              <w:spacing w:line="520" w:lineRule="exact"/>
              <w:jc w:val="center"/>
              <w:rPr>
                <w:rFonts w:ascii="宋体"/>
              </w:rPr>
            </w:pPr>
            <w:r w:rsidRPr="00B43456">
              <w:rPr>
                <w:rFonts w:ascii="宋体" w:hAnsi="宋体" w:cs="宋体"/>
              </w:rPr>
              <w:t>1</w:t>
            </w: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15" w:type="dxa"/>
            <w:vAlign w:val="center"/>
          </w:tcPr>
          <w:p w:rsidR="00274CE9" w:rsidRPr="00B43456" w:rsidRDefault="00274CE9" w:rsidP="00B43456">
            <w:pPr>
              <w:spacing w:line="520" w:lineRule="exact"/>
              <w:jc w:val="center"/>
              <w:rPr>
                <w:rFonts w:ascii="宋体"/>
              </w:rPr>
            </w:pPr>
          </w:p>
        </w:tc>
      </w:tr>
      <w:tr w:rsidR="00274CE9">
        <w:tc>
          <w:tcPr>
            <w:tcW w:w="817" w:type="dxa"/>
            <w:vAlign w:val="center"/>
          </w:tcPr>
          <w:p w:rsidR="00274CE9" w:rsidRPr="00B43456" w:rsidRDefault="00274CE9" w:rsidP="00B43456">
            <w:pPr>
              <w:spacing w:line="520" w:lineRule="exact"/>
              <w:jc w:val="center"/>
              <w:rPr>
                <w:rFonts w:ascii="宋体"/>
              </w:rPr>
            </w:pPr>
            <w:r w:rsidRPr="00B43456">
              <w:rPr>
                <w:rFonts w:ascii="宋体" w:hAnsi="宋体" w:cs="宋体"/>
              </w:rPr>
              <w:t>3</w:t>
            </w:r>
          </w:p>
        </w:tc>
        <w:tc>
          <w:tcPr>
            <w:tcW w:w="1134"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交换机</w:t>
            </w:r>
          </w:p>
        </w:tc>
        <w:tc>
          <w:tcPr>
            <w:tcW w:w="3686" w:type="dxa"/>
            <w:vAlign w:val="center"/>
          </w:tcPr>
          <w:p w:rsidR="00274CE9" w:rsidRPr="00B43456" w:rsidRDefault="00274CE9" w:rsidP="00B43456">
            <w:pPr>
              <w:widowControl/>
              <w:jc w:val="center"/>
              <w:rPr>
                <w:rFonts w:ascii="宋体"/>
                <w:kern w:val="0"/>
              </w:rPr>
            </w:pPr>
            <w:r w:rsidRPr="00B43456">
              <w:rPr>
                <w:rFonts w:ascii="宋体" w:hAnsi="宋体" w:cs="宋体"/>
                <w:kern w:val="0"/>
              </w:rPr>
              <w:t>24</w:t>
            </w:r>
            <w:r w:rsidRPr="00B43456">
              <w:rPr>
                <w:rFonts w:ascii="宋体" w:hAnsi="宋体" w:cs="宋体" w:hint="eastAsia"/>
                <w:kern w:val="0"/>
              </w:rPr>
              <w:t>口</w:t>
            </w:r>
            <w:r w:rsidRPr="00B43456">
              <w:rPr>
                <w:rFonts w:ascii="宋体" w:hAnsi="宋体" w:cs="宋体"/>
                <w:kern w:val="0"/>
              </w:rPr>
              <w:t xml:space="preserve"> 1000M</w:t>
            </w:r>
          </w:p>
        </w:tc>
        <w:tc>
          <w:tcPr>
            <w:tcW w:w="850"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台</w:t>
            </w:r>
          </w:p>
        </w:tc>
        <w:tc>
          <w:tcPr>
            <w:tcW w:w="851" w:type="dxa"/>
            <w:vAlign w:val="center"/>
          </w:tcPr>
          <w:p w:rsidR="00274CE9" w:rsidRPr="00B43456" w:rsidRDefault="00274CE9" w:rsidP="00B43456">
            <w:pPr>
              <w:widowControl/>
              <w:jc w:val="center"/>
              <w:rPr>
                <w:rFonts w:ascii="宋体"/>
                <w:kern w:val="0"/>
              </w:rPr>
            </w:pPr>
            <w:r w:rsidRPr="00B43456">
              <w:rPr>
                <w:rFonts w:ascii="宋体" w:hAnsi="宋体" w:cs="宋体"/>
                <w:kern w:val="0"/>
              </w:rPr>
              <w:t>1</w:t>
            </w: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15" w:type="dxa"/>
            <w:vAlign w:val="center"/>
          </w:tcPr>
          <w:p w:rsidR="00274CE9" w:rsidRPr="00B43456" w:rsidRDefault="00274CE9" w:rsidP="00B43456">
            <w:pPr>
              <w:spacing w:line="520" w:lineRule="exact"/>
              <w:jc w:val="center"/>
              <w:rPr>
                <w:rFonts w:ascii="宋体"/>
              </w:rPr>
            </w:pPr>
          </w:p>
        </w:tc>
      </w:tr>
      <w:tr w:rsidR="00274CE9">
        <w:tc>
          <w:tcPr>
            <w:tcW w:w="817" w:type="dxa"/>
            <w:vAlign w:val="center"/>
          </w:tcPr>
          <w:p w:rsidR="00274CE9" w:rsidRPr="00B43456" w:rsidRDefault="00274CE9" w:rsidP="00B43456">
            <w:pPr>
              <w:spacing w:line="520" w:lineRule="exact"/>
              <w:jc w:val="center"/>
              <w:rPr>
                <w:rFonts w:ascii="宋体"/>
              </w:rPr>
            </w:pPr>
            <w:r w:rsidRPr="00B43456">
              <w:rPr>
                <w:rFonts w:ascii="宋体" w:hAnsi="宋体" w:cs="宋体"/>
              </w:rPr>
              <w:t>4</w:t>
            </w:r>
          </w:p>
        </w:tc>
        <w:tc>
          <w:tcPr>
            <w:tcW w:w="1134"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网线</w:t>
            </w:r>
          </w:p>
        </w:tc>
        <w:tc>
          <w:tcPr>
            <w:tcW w:w="3686"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爱谱华顿超五类</w:t>
            </w:r>
          </w:p>
        </w:tc>
        <w:tc>
          <w:tcPr>
            <w:tcW w:w="850"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米</w:t>
            </w:r>
          </w:p>
        </w:tc>
        <w:tc>
          <w:tcPr>
            <w:tcW w:w="851" w:type="dxa"/>
            <w:vAlign w:val="center"/>
          </w:tcPr>
          <w:p w:rsidR="00274CE9" w:rsidRPr="00B43456" w:rsidRDefault="00274CE9" w:rsidP="00B43456">
            <w:pPr>
              <w:widowControl/>
              <w:jc w:val="center"/>
              <w:rPr>
                <w:rFonts w:ascii="宋体"/>
                <w:kern w:val="0"/>
              </w:rPr>
            </w:pPr>
            <w:r w:rsidRPr="00B43456">
              <w:rPr>
                <w:rFonts w:ascii="宋体" w:hAnsi="宋体" w:cs="宋体"/>
                <w:kern w:val="0"/>
              </w:rPr>
              <w:t>350</w:t>
            </w: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15" w:type="dxa"/>
            <w:vAlign w:val="center"/>
          </w:tcPr>
          <w:p w:rsidR="00274CE9" w:rsidRPr="00B43456" w:rsidRDefault="00274CE9" w:rsidP="00B43456">
            <w:pPr>
              <w:spacing w:line="520" w:lineRule="exact"/>
              <w:jc w:val="center"/>
              <w:rPr>
                <w:rFonts w:ascii="宋体"/>
              </w:rPr>
            </w:pPr>
          </w:p>
        </w:tc>
      </w:tr>
      <w:tr w:rsidR="00274CE9">
        <w:tc>
          <w:tcPr>
            <w:tcW w:w="817" w:type="dxa"/>
            <w:vAlign w:val="center"/>
          </w:tcPr>
          <w:p w:rsidR="00274CE9" w:rsidRPr="00B43456" w:rsidRDefault="00274CE9" w:rsidP="00B43456">
            <w:pPr>
              <w:spacing w:line="520" w:lineRule="exact"/>
              <w:jc w:val="center"/>
              <w:rPr>
                <w:rFonts w:ascii="宋体"/>
              </w:rPr>
            </w:pPr>
            <w:r w:rsidRPr="00B43456">
              <w:rPr>
                <w:rFonts w:ascii="宋体" w:hAnsi="宋体" w:cs="宋体"/>
              </w:rPr>
              <w:t>5</w:t>
            </w:r>
          </w:p>
        </w:tc>
        <w:tc>
          <w:tcPr>
            <w:tcW w:w="1134"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电源线</w:t>
            </w:r>
          </w:p>
        </w:tc>
        <w:tc>
          <w:tcPr>
            <w:tcW w:w="3686"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爱谱华顿</w:t>
            </w:r>
            <w:r w:rsidRPr="00B43456">
              <w:rPr>
                <w:rFonts w:ascii="宋体" w:hAnsi="宋体" w:cs="宋体"/>
                <w:kern w:val="0"/>
              </w:rPr>
              <w:t>RVV2*1.0</w:t>
            </w:r>
          </w:p>
        </w:tc>
        <w:tc>
          <w:tcPr>
            <w:tcW w:w="850"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米</w:t>
            </w:r>
          </w:p>
        </w:tc>
        <w:tc>
          <w:tcPr>
            <w:tcW w:w="851" w:type="dxa"/>
            <w:vAlign w:val="center"/>
          </w:tcPr>
          <w:p w:rsidR="00274CE9" w:rsidRPr="00B43456" w:rsidRDefault="00274CE9" w:rsidP="00B43456">
            <w:pPr>
              <w:widowControl/>
              <w:jc w:val="center"/>
              <w:rPr>
                <w:rFonts w:ascii="宋体"/>
                <w:kern w:val="0"/>
              </w:rPr>
            </w:pPr>
            <w:r w:rsidRPr="00B43456">
              <w:rPr>
                <w:rFonts w:ascii="宋体" w:hAnsi="宋体" w:cs="宋体"/>
                <w:kern w:val="0"/>
              </w:rPr>
              <w:t>350</w:t>
            </w: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15" w:type="dxa"/>
            <w:vAlign w:val="center"/>
          </w:tcPr>
          <w:p w:rsidR="00274CE9" w:rsidRPr="00B43456" w:rsidRDefault="00274CE9" w:rsidP="00B43456">
            <w:pPr>
              <w:spacing w:line="520" w:lineRule="exact"/>
              <w:jc w:val="center"/>
              <w:rPr>
                <w:rFonts w:ascii="宋体"/>
              </w:rPr>
            </w:pPr>
          </w:p>
        </w:tc>
      </w:tr>
      <w:tr w:rsidR="00274CE9">
        <w:tc>
          <w:tcPr>
            <w:tcW w:w="817" w:type="dxa"/>
            <w:vAlign w:val="center"/>
          </w:tcPr>
          <w:p w:rsidR="00274CE9" w:rsidRPr="00B43456" w:rsidRDefault="00274CE9" w:rsidP="00B43456">
            <w:pPr>
              <w:spacing w:line="520" w:lineRule="exact"/>
              <w:jc w:val="center"/>
              <w:rPr>
                <w:rFonts w:ascii="宋体"/>
              </w:rPr>
            </w:pPr>
            <w:r w:rsidRPr="00B43456">
              <w:rPr>
                <w:rFonts w:ascii="宋体" w:hAnsi="宋体" w:cs="宋体"/>
              </w:rPr>
              <w:t>6</w:t>
            </w:r>
          </w:p>
        </w:tc>
        <w:tc>
          <w:tcPr>
            <w:tcW w:w="1134"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辅材</w:t>
            </w:r>
          </w:p>
        </w:tc>
        <w:tc>
          <w:tcPr>
            <w:tcW w:w="3686" w:type="dxa"/>
            <w:vAlign w:val="center"/>
          </w:tcPr>
          <w:p w:rsidR="00274CE9" w:rsidRPr="00B43456" w:rsidRDefault="00274CE9" w:rsidP="00B43456">
            <w:pPr>
              <w:widowControl/>
              <w:jc w:val="center"/>
              <w:rPr>
                <w:rFonts w:ascii="宋体"/>
                <w:kern w:val="0"/>
              </w:rPr>
            </w:pPr>
            <w:r w:rsidRPr="00B43456">
              <w:rPr>
                <w:rFonts w:ascii="宋体" w:hAnsi="宋体" w:cs="宋体"/>
                <w:kern w:val="0"/>
              </w:rPr>
              <w:t>PVC</w:t>
            </w:r>
            <w:r w:rsidRPr="00B43456">
              <w:rPr>
                <w:rFonts w:ascii="宋体" w:hAnsi="宋体" w:cs="宋体" w:hint="eastAsia"/>
                <w:kern w:val="0"/>
              </w:rPr>
              <w:t>管材及扁槽</w:t>
            </w:r>
          </w:p>
        </w:tc>
        <w:tc>
          <w:tcPr>
            <w:tcW w:w="850" w:type="dxa"/>
            <w:vAlign w:val="center"/>
          </w:tcPr>
          <w:p w:rsidR="00274CE9" w:rsidRPr="00B43456" w:rsidRDefault="00274CE9" w:rsidP="00B43456">
            <w:pPr>
              <w:widowControl/>
              <w:jc w:val="center"/>
              <w:rPr>
                <w:rFonts w:ascii="宋体"/>
                <w:kern w:val="0"/>
              </w:rPr>
            </w:pPr>
            <w:r w:rsidRPr="00B43456">
              <w:rPr>
                <w:rFonts w:ascii="宋体" w:hAnsi="宋体" w:cs="宋体" w:hint="eastAsia"/>
                <w:kern w:val="0"/>
              </w:rPr>
              <w:t>项</w:t>
            </w:r>
          </w:p>
        </w:tc>
        <w:tc>
          <w:tcPr>
            <w:tcW w:w="851" w:type="dxa"/>
            <w:vAlign w:val="center"/>
          </w:tcPr>
          <w:p w:rsidR="00274CE9" w:rsidRPr="00B43456" w:rsidRDefault="00274CE9" w:rsidP="00B43456">
            <w:pPr>
              <w:widowControl/>
              <w:jc w:val="center"/>
              <w:rPr>
                <w:rFonts w:ascii="宋体"/>
                <w:kern w:val="0"/>
              </w:rPr>
            </w:pPr>
            <w:r w:rsidRPr="00B43456">
              <w:rPr>
                <w:rFonts w:ascii="宋体" w:hAnsi="宋体" w:cs="宋体"/>
                <w:kern w:val="0"/>
              </w:rPr>
              <w:t>1</w:t>
            </w: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15" w:type="dxa"/>
            <w:vAlign w:val="center"/>
          </w:tcPr>
          <w:p w:rsidR="00274CE9" w:rsidRPr="00B43456" w:rsidRDefault="00274CE9" w:rsidP="00B43456">
            <w:pPr>
              <w:spacing w:line="520" w:lineRule="exact"/>
              <w:jc w:val="center"/>
              <w:rPr>
                <w:rFonts w:ascii="宋体"/>
              </w:rPr>
            </w:pPr>
          </w:p>
        </w:tc>
      </w:tr>
      <w:tr w:rsidR="00274CE9">
        <w:tc>
          <w:tcPr>
            <w:tcW w:w="817" w:type="dxa"/>
            <w:vAlign w:val="center"/>
          </w:tcPr>
          <w:p w:rsidR="00274CE9" w:rsidRPr="00B43456" w:rsidRDefault="00274CE9" w:rsidP="00B43456">
            <w:pPr>
              <w:spacing w:line="520" w:lineRule="exact"/>
              <w:jc w:val="center"/>
              <w:rPr>
                <w:rFonts w:ascii="宋体"/>
              </w:rPr>
            </w:pPr>
            <w:r w:rsidRPr="00B43456">
              <w:rPr>
                <w:rFonts w:ascii="宋体" w:hAnsi="宋体" w:cs="宋体"/>
              </w:rPr>
              <w:t>7</w:t>
            </w:r>
          </w:p>
        </w:tc>
        <w:tc>
          <w:tcPr>
            <w:tcW w:w="1134" w:type="dxa"/>
            <w:vAlign w:val="center"/>
          </w:tcPr>
          <w:p w:rsidR="00274CE9" w:rsidRPr="00B43456" w:rsidRDefault="00274CE9" w:rsidP="00B43456">
            <w:pPr>
              <w:spacing w:line="520" w:lineRule="exact"/>
              <w:jc w:val="center"/>
              <w:rPr>
                <w:rFonts w:ascii="宋体"/>
              </w:rPr>
            </w:pPr>
            <w:r w:rsidRPr="00B43456">
              <w:rPr>
                <w:rFonts w:ascii="宋体" w:hAnsi="宋体" w:cs="宋体" w:hint="eastAsia"/>
                <w:kern w:val="0"/>
              </w:rPr>
              <w:t>项目施工部分</w:t>
            </w:r>
          </w:p>
        </w:tc>
        <w:tc>
          <w:tcPr>
            <w:tcW w:w="3686" w:type="dxa"/>
            <w:vAlign w:val="center"/>
          </w:tcPr>
          <w:p w:rsidR="00274CE9" w:rsidRPr="00B43456" w:rsidRDefault="00274CE9" w:rsidP="00B43456">
            <w:pPr>
              <w:spacing w:line="520" w:lineRule="exact"/>
              <w:jc w:val="center"/>
              <w:rPr>
                <w:rFonts w:ascii="宋体"/>
              </w:rPr>
            </w:pPr>
            <w:r w:rsidRPr="00B43456">
              <w:rPr>
                <w:rFonts w:ascii="宋体" w:hAnsi="宋体" w:cs="宋体" w:hint="eastAsia"/>
                <w:kern w:val="0"/>
              </w:rPr>
              <w:t>线路施工、设备安装调试等</w:t>
            </w:r>
          </w:p>
        </w:tc>
        <w:tc>
          <w:tcPr>
            <w:tcW w:w="850" w:type="dxa"/>
            <w:vAlign w:val="center"/>
          </w:tcPr>
          <w:p w:rsidR="00274CE9" w:rsidRPr="00B43456" w:rsidRDefault="00274CE9" w:rsidP="00B43456">
            <w:pPr>
              <w:spacing w:line="520" w:lineRule="exact"/>
              <w:jc w:val="center"/>
              <w:rPr>
                <w:rFonts w:ascii="宋体"/>
              </w:rPr>
            </w:pPr>
            <w:r w:rsidRPr="00B43456">
              <w:rPr>
                <w:rFonts w:ascii="宋体" w:hAnsi="宋体" w:cs="宋体" w:hint="eastAsia"/>
              </w:rPr>
              <w:t>项</w:t>
            </w:r>
          </w:p>
        </w:tc>
        <w:tc>
          <w:tcPr>
            <w:tcW w:w="851" w:type="dxa"/>
            <w:vAlign w:val="center"/>
          </w:tcPr>
          <w:p w:rsidR="00274CE9" w:rsidRPr="00B43456" w:rsidRDefault="00274CE9" w:rsidP="00B43456">
            <w:pPr>
              <w:spacing w:line="520" w:lineRule="exact"/>
              <w:jc w:val="center"/>
              <w:rPr>
                <w:rFonts w:ascii="宋体"/>
              </w:rPr>
            </w:pPr>
            <w:r w:rsidRPr="00B43456">
              <w:rPr>
                <w:rFonts w:ascii="宋体" w:hAnsi="宋体" w:cs="宋体"/>
              </w:rPr>
              <w:t>1</w:t>
            </w: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15" w:type="dxa"/>
            <w:vAlign w:val="center"/>
          </w:tcPr>
          <w:p w:rsidR="00274CE9" w:rsidRPr="00B43456" w:rsidRDefault="00274CE9" w:rsidP="00B43456">
            <w:pPr>
              <w:spacing w:line="520" w:lineRule="exact"/>
              <w:jc w:val="center"/>
              <w:rPr>
                <w:rFonts w:ascii="宋体"/>
              </w:rPr>
            </w:pPr>
          </w:p>
        </w:tc>
      </w:tr>
      <w:tr w:rsidR="00274CE9">
        <w:trPr>
          <w:trHeight w:val="924"/>
        </w:trPr>
        <w:tc>
          <w:tcPr>
            <w:tcW w:w="817" w:type="dxa"/>
            <w:vAlign w:val="center"/>
          </w:tcPr>
          <w:p w:rsidR="00274CE9" w:rsidRPr="00B43456" w:rsidRDefault="00274CE9" w:rsidP="00B43456">
            <w:pPr>
              <w:spacing w:line="520" w:lineRule="exact"/>
              <w:jc w:val="center"/>
              <w:rPr>
                <w:rFonts w:ascii="宋体"/>
              </w:rPr>
            </w:pPr>
            <w:r w:rsidRPr="00B43456">
              <w:rPr>
                <w:rFonts w:ascii="宋体" w:hAnsi="宋体" w:cs="宋体"/>
              </w:rPr>
              <w:t>8</w:t>
            </w:r>
          </w:p>
        </w:tc>
        <w:tc>
          <w:tcPr>
            <w:tcW w:w="1134" w:type="dxa"/>
            <w:vAlign w:val="center"/>
          </w:tcPr>
          <w:p w:rsidR="00274CE9" w:rsidRPr="00B43456" w:rsidRDefault="00274CE9" w:rsidP="00B43456">
            <w:pPr>
              <w:spacing w:line="520" w:lineRule="exact"/>
              <w:jc w:val="center"/>
              <w:rPr>
                <w:rFonts w:ascii="宋体"/>
              </w:rPr>
            </w:pPr>
            <w:r w:rsidRPr="00B43456">
              <w:rPr>
                <w:rFonts w:ascii="宋体" w:hAnsi="宋体" w:cs="宋体" w:hint="eastAsia"/>
              </w:rPr>
              <w:t>含税合计</w:t>
            </w:r>
          </w:p>
        </w:tc>
        <w:tc>
          <w:tcPr>
            <w:tcW w:w="3686" w:type="dxa"/>
            <w:vAlign w:val="center"/>
          </w:tcPr>
          <w:p w:rsidR="00274CE9" w:rsidRPr="00B43456" w:rsidRDefault="00274CE9" w:rsidP="00B43456">
            <w:pPr>
              <w:spacing w:line="520" w:lineRule="exact"/>
              <w:jc w:val="center"/>
              <w:rPr>
                <w:rFonts w:ascii="宋体"/>
              </w:rPr>
            </w:pP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50" w:type="dxa"/>
            <w:vAlign w:val="center"/>
          </w:tcPr>
          <w:p w:rsidR="00274CE9" w:rsidRPr="00B43456" w:rsidRDefault="00274CE9" w:rsidP="00B43456">
            <w:pPr>
              <w:spacing w:line="520" w:lineRule="exact"/>
              <w:jc w:val="center"/>
              <w:rPr>
                <w:rFonts w:ascii="宋体"/>
              </w:rPr>
            </w:pPr>
          </w:p>
        </w:tc>
        <w:tc>
          <w:tcPr>
            <w:tcW w:w="851" w:type="dxa"/>
            <w:vAlign w:val="center"/>
          </w:tcPr>
          <w:p w:rsidR="00274CE9" w:rsidRPr="00B43456" w:rsidRDefault="00274CE9" w:rsidP="00B43456">
            <w:pPr>
              <w:spacing w:line="520" w:lineRule="exact"/>
              <w:jc w:val="center"/>
              <w:rPr>
                <w:rFonts w:ascii="宋体"/>
              </w:rPr>
            </w:pPr>
          </w:p>
        </w:tc>
        <w:tc>
          <w:tcPr>
            <w:tcW w:w="815" w:type="dxa"/>
            <w:vAlign w:val="center"/>
          </w:tcPr>
          <w:p w:rsidR="00274CE9" w:rsidRPr="00B43456" w:rsidRDefault="00274CE9" w:rsidP="00B43456">
            <w:pPr>
              <w:spacing w:line="520" w:lineRule="exact"/>
              <w:jc w:val="center"/>
              <w:rPr>
                <w:rFonts w:ascii="宋体"/>
              </w:rPr>
            </w:pPr>
          </w:p>
        </w:tc>
      </w:tr>
    </w:tbl>
    <w:p w:rsidR="00274CE9" w:rsidRDefault="00274CE9">
      <w:pPr>
        <w:spacing w:line="520" w:lineRule="exact"/>
        <w:rPr>
          <w:rFonts w:ascii="宋体"/>
          <w:sz w:val="28"/>
          <w:szCs w:val="28"/>
        </w:rPr>
      </w:pPr>
    </w:p>
    <w:p w:rsidR="00274CE9" w:rsidRDefault="00274CE9">
      <w:pPr>
        <w:spacing w:line="520" w:lineRule="exact"/>
        <w:rPr>
          <w:rFonts w:ascii="宋体"/>
          <w:sz w:val="28"/>
          <w:szCs w:val="28"/>
        </w:rPr>
      </w:pPr>
    </w:p>
    <w:p w:rsidR="00274CE9" w:rsidRDefault="00274CE9">
      <w:pPr>
        <w:spacing w:line="520" w:lineRule="exact"/>
        <w:rPr>
          <w:rFonts w:ascii="宋体"/>
          <w:sz w:val="28"/>
          <w:szCs w:val="28"/>
        </w:rPr>
      </w:pPr>
    </w:p>
    <w:p w:rsidR="00274CE9" w:rsidRDefault="00274CE9">
      <w:pPr>
        <w:spacing w:line="520" w:lineRule="exact"/>
        <w:rPr>
          <w:rFonts w:ascii="宋体"/>
          <w:sz w:val="28"/>
          <w:szCs w:val="28"/>
        </w:rPr>
      </w:pPr>
      <w:r>
        <w:rPr>
          <w:rFonts w:ascii="宋体" w:hAnsi="宋体" w:cs="宋体"/>
          <w:sz w:val="28"/>
          <w:szCs w:val="28"/>
        </w:rPr>
        <w:t xml:space="preserve">          </w:t>
      </w:r>
      <w:r>
        <w:rPr>
          <w:rFonts w:ascii="宋体" w:hAnsi="宋体" w:cs="宋体" w:hint="eastAsia"/>
          <w:sz w:val="28"/>
          <w:szCs w:val="28"/>
        </w:rPr>
        <w:t>报价公司名称（盖章）：</w:t>
      </w:r>
    </w:p>
    <w:p w:rsidR="00274CE9" w:rsidRDefault="00274CE9" w:rsidP="004304EA">
      <w:pPr>
        <w:tabs>
          <w:tab w:val="left" w:pos="0"/>
          <w:tab w:val="decimal" w:pos="6240"/>
          <w:tab w:val="right" w:leader="dot" w:pos="10800"/>
        </w:tabs>
        <w:overflowPunct w:val="0"/>
        <w:spacing w:line="520" w:lineRule="exact"/>
        <w:ind w:rightChars="13" w:right="31680"/>
        <w:rPr>
          <w:rFonts w:ascii="Arial" w:hAnsi="Arial" w:cs="Arial"/>
          <w:sz w:val="28"/>
          <w:szCs w:val="28"/>
        </w:rPr>
      </w:pPr>
      <w:r>
        <w:rPr>
          <w:rFonts w:ascii="Arial" w:hAnsi="Arial" w:cs="Arial"/>
          <w:sz w:val="28"/>
          <w:szCs w:val="28"/>
        </w:rPr>
        <w:t xml:space="preserve">          </w:t>
      </w:r>
      <w:r>
        <w:rPr>
          <w:rFonts w:ascii="Arial" w:hAnsi="Arial" w:cs="宋体" w:hint="eastAsia"/>
          <w:sz w:val="28"/>
          <w:szCs w:val="28"/>
        </w:rPr>
        <w:t>联系人：</w:t>
      </w:r>
    </w:p>
    <w:p w:rsidR="00274CE9" w:rsidRDefault="00274CE9" w:rsidP="004304EA">
      <w:pPr>
        <w:tabs>
          <w:tab w:val="left" w:pos="0"/>
          <w:tab w:val="decimal" w:pos="6240"/>
          <w:tab w:val="right" w:leader="dot" w:pos="10800"/>
        </w:tabs>
        <w:overflowPunct w:val="0"/>
        <w:spacing w:line="520" w:lineRule="exact"/>
        <w:ind w:rightChars="13" w:right="31680"/>
        <w:rPr>
          <w:rFonts w:ascii="Arial" w:hAnsi="Arial" w:cs="Arial"/>
          <w:sz w:val="28"/>
          <w:szCs w:val="28"/>
        </w:rPr>
      </w:pPr>
      <w:r>
        <w:rPr>
          <w:rFonts w:ascii="Arial" w:hAnsi="Arial" w:cs="Arial"/>
          <w:sz w:val="28"/>
          <w:szCs w:val="28"/>
        </w:rPr>
        <w:t xml:space="preserve">          </w:t>
      </w:r>
      <w:r>
        <w:rPr>
          <w:rFonts w:ascii="Arial" w:hAnsi="Arial" w:cs="宋体" w:hint="eastAsia"/>
          <w:sz w:val="28"/>
          <w:szCs w:val="28"/>
        </w:rPr>
        <w:t>联系电话：</w:t>
      </w:r>
    </w:p>
    <w:p w:rsidR="00274CE9" w:rsidRDefault="00274CE9" w:rsidP="009D7E5C">
      <w:pPr>
        <w:tabs>
          <w:tab w:val="left" w:pos="0"/>
          <w:tab w:val="decimal" w:pos="6240"/>
          <w:tab w:val="right" w:leader="dot" w:pos="10800"/>
        </w:tabs>
        <w:overflowPunct w:val="0"/>
        <w:spacing w:line="520" w:lineRule="exact"/>
        <w:ind w:rightChars="13" w:right="31680"/>
        <w:rPr>
          <w:rFonts w:ascii="Arial" w:hAnsi="Arial" w:cs="Arial"/>
          <w:sz w:val="28"/>
          <w:szCs w:val="28"/>
        </w:rPr>
      </w:pPr>
      <w:bookmarkStart w:id="0" w:name="_GoBack"/>
      <w:bookmarkEnd w:id="0"/>
      <w:r>
        <w:rPr>
          <w:rFonts w:ascii="Arial" w:hAnsi="Arial" w:cs="Arial"/>
          <w:sz w:val="28"/>
          <w:szCs w:val="28"/>
        </w:rPr>
        <w:t xml:space="preserve">          </w:t>
      </w:r>
      <w:r>
        <w:rPr>
          <w:rFonts w:ascii="Arial" w:hAnsi="Arial" w:cs="宋体" w:hint="eastAsia"/>
          <w:sz w:val="28"/>
          <w:szCs w:val="28"/>
        </w:rPr>
        <w:t>日期：</w:t>
      </w:r>
    </w:p>
    <w:sectPr w:rsidR="00274CE9" w:rsidSect="009D2A0A">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CE9" w:rsidRDefault="00274CE9" w:rsidP="009D2A0A">
      <w:r>
        <w:separator/>
      </w:r>
    </w:p>
  </w:endnote>
  <w:endnote w:type="continuationSeparator" w:id="1">
    <w:p w:rsidR="00274CE9" w:rsidRDefault="00274CE9" w:rsidP="009D2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E9" w:rsidRDefault="00274CE9">
    <w:pPr>
      <w:pStyle w:val="Footer"/>
      <w:jc w:val="center"/>
    </w:pPr>
    <w:r>
      <w:rPr>
        <w:b/>
        <w:bCs/>
      </w:rPr>
      <w:fldChar w:fldCharType="begin"/>
    </w:r>
    <w:r>
      <w:rPr>
        <w:b/>
        <w:bCs/>
      </w:rPr>
      <w:instrText>PAGE</w:instrText>
    </w:r>
    <w:r>
      <w:rPr>
        <w:b/>
        <w:bCs/>
      </w:rPr>
      <w:fldChar w:fldCharType="separate"/>
    </w:r>
    <w:r>
      <w:rPr>
        <w:b/>
        <w:bCs/>
        <w:noProof/>
      </w:rPr>
      <w:t>5</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5</w:t>
    </w:r>
    <w:r>
      <w:rPr>
        <w:b/>
        <w:bCs/>
      </w:rPr>
      <w:fldChar w:fldCharType="end"/>
    </w:r>
  </w:p>
  <w:p w:rsidR="00274CE9" w:rsidRDefault="00274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E9" w:rsidRDefault="00274CE9">
    <w:pPr>
      <w:pStyle w:val="Footer"/>
      <w:jc w:val="center"/>
    </w:pPr>
    <w:r>
      <w:rPr>
        <w:b/>
        <w:bCs/>
      </w:rPr>
      <w:fldChar w:fldCharType="begin"/>
    </w:r>
    <w:r>
      <w:rPr>
        <w:b/>
        <w:bCs/>
      </w:rPr>
      <w:instrText>PAGE</w:instrText>
    </w:r>
    <w:r>
      <w:rPr>
        <w:b/>
        <w:bCs/>
      </w:rPr>
      <w:fldChar w:fldCharType="separate"/>
    </w:r>
    <w:r>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5</w:t>
    </w:r>
    <w:r>
      <w:rPr>
        <w:b/>
        <w:bCs/>
      </w:rPr>
      <w:fldChar w:fldCharType="end"/>
    </w:r>
  </w:p>
  <w:p w:rsidR="00274CE9" w:rsidRDefault="00274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CE9" w:rsidRDefault="00274CE9" w:rsidP="009D2A0A">
      <w:r>
        <w:separator/>
      </w:r>
    </w:p>
  </w:footnote>
  <w:footnote w:type="continuationSeparator" w:id="1">
    <w:p w:rsidR="00274CE9" w:rsidRDefault="00274CE9" w:rsidP="009D2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E9" w:rsidRDefault="00274CE9">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CE9" w:rsidRDefault="00274C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FD0"/>
    <w:rsid w:val="00007F68"/>
    <w:rsid w:val="00014DC6"/>
    <w:rsid w:val="00027BBA"/>
    <w:rsid w:val="00032BC5"/>
    <w:rsid w:val="00051134"/>
    <w:rsid w:val="00073BD5"/>
    <w:rsid w:val="00087479"/>
    <w:rsid w:val="000874FF"/>
    <w:rsid w:val="00096182"/>
    <w:rsid w:val="000A3A93"/>
    <w:rsid w:val="000A79A0"/>
    <w:rsid w:val="000D0F45"/>
    <w:rsid w:val="00123E88"/>
    <w:rsid w:val="00126AFA"/>
    <w:rsid w:val="00145391"/>
    <w:rsid w:val="001A54B8"/>
    <w:rsid w:val="001F5FB2"/>
    <w:rsid w:val="00200124"/>
    <w:rsid w:val="00216068"/>
    <w:rsid w:val="002253F4"/>
    <w:rsid w:val="00230F1D"/>
    <w:rsid w:val="00235BC3"/>
    <w:rsid w:val="00246D67"/>
    <w:rsid w:val="00260334"/>
    <w:rsid w:val="00274CE9"/>
    <w:rsid w:val="00290A91"/>
    <w:rsid w:val="00290E5E"/>
    <w:rsid w:val="002A6CC9"/>
    <w:rsid w:val="002B3BE6"/>
    <w:rsid w:val="002B5DE7"/>
    <w:rsid w:val="002D3DF7"/>
    <w:rsid w:val="002E5B34"/>
    <w:rsid w:val="00344416"/>
    <w:rsid w:val="00374E54"/>
    <w:rsid w:val="003834DA"/>
    <w:rsid w:val="003C20C3"/>
    <w:rsid w:val="003F3FD0"/>
    <w:rsid w:val="00422ED5"/>
    <w:rsid w:val="004304EA"/>
    <w:rsid w:val="00455DA3"/>
    <w:rsid w:val="004705BF"/>
    <w:rsid w:val="00483E66"/>
    <w:rsid w:val="004939F7"/>
    <w:rsid w:val="0049479A"/>
    <w:rsid w:val="00495377"/>
    <w:rsid w:val="004B2CD0"/>
    <w:rsid w:val="004F1924"/>
    <w:rsid w:val="005067F7"/>
    <w:rsid w:val="00512069"/>
    <w:rsid w:val="00524AA3"/>
    <w:rsid w:val="00553F23"/>
    <w:rsid w:val="005C1894"/>
    <w:rsid w:val="006019B7"/>
    <w:rsid w:val="00691687"/>
    <w:rsid w:val="00691D49"/>
    <w:rsid w:val="006A5FDE"/>
    <w:rsid w:val="006A7257"/>
    <w:rsid w:val="006A7A78"/>
    <w:rsid w:val="006B2899"/>
    <w:rsid w:val="006B2C52"/>
    <w:rsid w:val="006C1CA5"/>
    <w:rsid w:val="00716B42"/>
    <w:rsid w:val="00750048"/>
    <w:rsid w:val="007843F8"/>
    <w:rsid w:val="007A04DD"/>
    <w:rsid w:val="007E61DD"/>
    <w:rsid w:val="007F30B8"/>
    <w:rsid w:val="008A4AF5"/>
    <w:rsid w:val="008B480C"/>
    <w:rsid w:val="008B6EAC"/>
    <w:rsid w:val="008F628E"/>
    <w:rsid w:val="0092614D"/>
    <w:rsid w:val="0094507B"/>
    <w:rsid w:val="00945EB5"/>
    <w:rsid w:val="00945FA5"/>
    <w:rsid w:val="00946130"/>
    <w:rsid w:val="009659F9"/>
    <w:rsid w:val="009D2A0A"/>
    <w:rsid w:val="009D3887"/>
    <w:rsid w:val="009D7E5C"/>
    <w:rsid w:val="009F391D"/>
    <w:rsid w:val="009F63CF"/>
    <w:rsid w:val="00A22F3D"/>
    <w:rsid w:val="00A23532"/>
    <w:rsid w:val="00A5374C"/>
    <w:rsid w:val="00A5754E"/>
    <w:rsid w:val="00A67015"/>
    <w:rsid w:val="00A75871"/>
    <w:rsid w:val="00AD1899"/>
    <w:rsid w:val="00AE53BA"/>
    <w:rsid w:val="00B12560"/>
    <w:rsid w:val="00B329AE"/>
    <w:rsid w:val="00B42C52"/>
    <w:rsid w:val="00B43456"/>
    <w:rsid w:val="00BB0B3E"/>
    <w:rsid w:val="00BB1D5F"/>
    <w:rsid w:val="00BC669A"/>
    <w:rsid w:val="00BD0723"/>
    <w:rsid w:val="00BF1555"/>
    <w:rsid w:val="00C3385D"/>
    <w:rsid w:val="00C6794D"/>
    <w:rsid w:val="00C75F14"/>
    <w:rsid w:val="00C77B90"/>
    <w:rsid w:val="00C95C0E"/>
    <w:rsid w:val="00CA1E8B"/>
    <w:rsid w:val="00CA542B"/>
    <w:rsid w:val="00CA614E"/>
    <w:rsid w:val="00CC5969"/>
    <w:rsid w:val="00CC7DF8"/>
    <w:rsid w:val="00CD2A7C"/>
    <w:rsid w:val="00D127CB"/>
    <w:rsid w:val="00D36DC0"/>
    <w:rsid w:val="00D51608"/>
    <w:rsid w:val="00D73252"/>
    <w:rsid w:val="00D76CAC"/>
    <w:rsid w:val="00D84D15"/>
    <w:rsid w:val="00DB423E"/>
    <w:rsid w:val="00DD727F"/>
    <w:rsid w:val="00DE44E8"/>
    <w:rsid w:val="00DF65DE"/>
    <w:rsid w:val="00E50FA8"/>
    <w:rsid w:val="00E81062"/>
    <w:rsid w:val="00E863C0"/>
    <w:rsid w:val="00E91CE0"/>
    <w:rsid w:val="00EB3029"/>
    <w:rsid w:val="00F3644D"/>
    <w:rsid w:val="00FC5220"/>
    <w:rsid w:val="00FF145E"/>
    <w:rsid w:val="018A2080"/>
    <w:rsid w:val="03A74BF6"/>
    <w:rsid w:val="0483714E"/>
    <w:rsid w:val="04DF7A8B"/>
    <w:rsid w:val="06E94BB8"/>
    <w:rsid w:val="09434F84"/>
    <w:rsid w:val="0BC918CC"/>
    <w:rsid w:val="0D700040"/>
    <w:rsid w:val="0E981EB4"/>
    <w:rsid w:val="0EC83CF9"/>
    <w:rsid w:val="0F8F4FFA"/>
    <w:rsid w:val="109C60A5"/>
    <w:rsid w:val="11847442"/>
    <w:rsid w:val="11C42B34"/>
    <w:rsid w:val="146B72AE"/>
    <w:rsid w:val="16A5070F"/>
    <w:rsid w:val="1917180A"/>
    <w:rsid w:val="1934314E"/>
    <w:rsid w:val="1BDA7070"/>
    <w:rsid w:val="20A51203"/>
    <w:rsid w:val="20FD37C4"/>
    <w:rsid w:val="218073F0"/>
    <w:rsid w:val="222D01BA"/>
    <w:rsid w:val="22844CE5"/>
    <w:rsid w:val="234F056D"/>
    <w:rsid w:val="25096B59"/>
    <w:rsid w:val="27777DF9"/>
    <w:rsid w:val="277A686F"/>
    <w:rsid w:val="285C0CD3"/>
    <w:rsid w:val="28DD4509"/>
    <w:rsid w:val="2B1E0C4A"/>
    <w:rsid w:val="2D5E6C0A"/>
    <w:rsid w:val="2F1E58F1"/>
    <w:rsid w:val="2F267917"/>
    <w:rsid w:val="2FB438A1"/>
    <w:rsid w:val="324C5180"/>
    <w:rsid w:val="35CD5EEB"/>
    <w:rsid w:val="3A0567DF"/>
    <w:rsid w:val="3BA73364"/>
    <w:rsid w:val="3E853365"/>
    <w:rsid w:val="4294531E"/>
    <w:rsid w:val="43090B1D"/>
    <w:rsid w:val="44A07F7D"/>
    <w:rsid w:val="464A306A"/>
    <w:rsid w:val="4730706E"/>
    <w:rsid w:val="4A7B3555"/>
    <w:rsid w:val="4EBE748A"/>
    <w:rsid w:val="50536DFC"/>
    <w:rsid w:val="525B5088"/>
    <w:rsid w:val="526F703F"/>
    <w:rsid w:val="555D346D"/>
    <w:rsid w:val="59E936B4"/>
    <w:rsid w:val="5B38029F"/>
    <w:rsid w:val="5B3A3837"/>
    <w:rsid w:val="5FDD2D39"/>
    <w:rsid w:val="62307972"/>
    <w:rsid w:val="631A0616"/>
    <w:rsid w:val="6753434C"/>
    <w:rsid w:val="68B35AC9"/>
    <w:rsid w:val="68D66B4B"/>
    <w:rsid w:val="6DCF4258"/>
    <w:rsid w:val="708B47FB"/>
    <w:rsid w:val="719D34CB"/>
    <w:rsid w:val="71A51DE5"/>
    <w:rsid w:val="73E70BB8"/>
    <w:rsid w:val="74C96672"/>
    <w:rsid w:val="756D23E4"/>
    <w:rsid w:val="76982B66"/>
    <w:rsid w:val="76D65CA6"/>
    <w:rsid w:val="7849011D"/>
    <w:rsid w:val="7A5C748B"/>
    <w:rsid w:val="7B8D7733"/>
    <w:rsid w:val="7E6D5A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0A"/>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D2A0A"/>
    <w:pPr>
      <w:autoSpaceDE w:val="0"/>
      <w:autoSpaceDN w:val="0"/>
      <w:adjustRightInd w:val="0"/>
    </w:pPr>
    <w:rPr>
      <w:rFonts w:ascii="宋体" w:cs="宋体"/>
      <w:kern w:val="0"/>
    </w:rPr>
  </w:style>
  <w:style w:type="character" w:customStyle="1" w:styleId="PlainTextChar">
    <w:name w:val="Plain Text Char"/>
    <w:basedOn w:val="DefaultParagraphFont"/>
    <w:link w:val="PlainText"/>
    <w:uiPriority w:val="99"/>
    <w:locked/>
    <w:rsid w:val="009D2A0A"/>
    <w:rPr>
      <w:rFonts w:ascii="宋体" w:eastAsia="宋体" w:hAnsi="Times New Roman" w:cs="宋体"/>
      <w:kern w:val="0"/>
      <w:sz w:val="20"/>
      <w:szCs w:val="20"/>
    </w:rPr>
  </w:style>
  <w:style w:type="paragraph" w:styleId="BalloonText">
    <w:name w:val="Balloon Text"/>
    <w:basedOn w:val="Normal"/>
    <w:link w:val="BalloonTextChar"/>
    <w:uiPriority w:val="99"/>
    <w:semiHidden/>
    <w:rsid w:val="009D2A0A"/>
    <w:rPr>
      <w:sz w:val="18"/>
      <w:szCs w:val="18"/>
    </w:rPr>
  </w:style>
  <w:style w:type="character" w:customStyle="1" w:styleId="BalloonTextChar">
    <w:name w:val="Balloon Text Char"/>
    <w:basedOn w:val="DefaultParagraphFont"/>
    <w:link w:val="BalloonText"/>
    <w:uiPriority w:val="99"/>
    <w:semiHidden/>
    <w:locked/>
    <w:rsid w:val="009D2A0A"/>
    <w:rPr>
      <w:rFonts w:ascii="Times New Roman" w:eastAsia="宋体" w:hAnsi="Times New Roman" w:cs="Times New Roman"/>
      <w:kern w:val="2"/>
      <w:sz w:val="18"/>
      <w:szCs w:val="18"/>
    </w:rPr>
  </w:style>
  <w:style w:type="paragraph" w:styleId="Footer">
    <w:name w:val="footer"/>
    <w:basedOn w:val="Normal"/>
    <w:link w:val="FooterChar"/>
    <w:uiPriority w:val="99"/>
    <w:rsid w:val="009D2A0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D2A0A"/>
    <w:rPr>
      <w:sz w:val="18"/>
      <w:szCs w:val="18"/>
    </w:rPr>
  </w:style>
  <w:style w:type="paragraph" w:styleId="Header">
    <w:name w:val="header"/>
    <w:basedOn w:val="Normal"/>
    <w:link w:val="HeaderChar"/>
    <w:uiPriority w:val="99"/>
    <w:rsid w:val="009D2A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D2A0A"/>
    <w:rPr>
      <w:sz w:val="18"/>
      <w:szCs w:val="18"/>
    </w:rPr>
  </w:style>
  <w:style w:type="table" w:styleId="TableGrid">
    <w:name w:val="Table Grid"/>
    <w:basedOn w:val="TableNormal"/>
    <w:uiPriority w:val="99"/>
    <w:rsid w:val="009D2A0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9D2A0A"/>
    <w:rPr>
      <w:b/>
      <w:bCs/>
    </w:rPr>
  </w:style>
  <w:style w:type="character" w:styleId="Hyperlink">
    <w:name w:val="Hyperlink"/>
    <w:basedOn w:val="DefaultParagraphFont"/>
    <w:uiPriority w:val="99"/>
    <w:semiHidden/>
    <w:rsid w:val="009D2A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375</Words>
  <Characters>2139</Characters>
  <Application>Microsoft Office Outlook</Application>
  <DocSecurity>0</DocSecurity>
  <Lines>0</Lines>
  <Paragraphs>0</Paragraphs>
  <ScaleCrop>false</ScaleCrop>
  <Company>国电阿克苏河流域水电开发有限公司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国电阿克苏计划部</dc:creator>
  <cp:keywords/>
  <dc:description/>
  <cp:lastModifiedBy>三明市局文秘</cp:lastModifiedBy>
  <cp:revision>14</cp:revision>
  <cp:lastPrinted>2019-04-17T07:32:00Z</cp:lastPrinted>
  <dcterms:created xsi:type="dcterms:W3CDTF">2019-04-08T08:44:00Z</dcterms:created>
  <dcterms:modified xsi:type="dcterms:W3CDTF">2020-06-03T02:05:00Z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