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3058" w:rsidRDefault="00B65F30" w:rsidP="00084579">
      <w:pPr>
        <w:tabs>
          <w:tab w:val="left" w:pos="540"/>
          <w:tab w:val="left" w:pos="720"/>
        </w:tabs>
        <w:autoSpaceDE w:val="0"/>
        <w:autoSpaceDN w:val="0"/>
        <w:adjustRightInd w:val="0"/>
        <w:spacing w:line="700" w:lineRule="exact"/>
        <w:jc w:val="center"/>
        <w:rPr>
          <w:rFonts w:ascii="宋体" w:cs="宋体"/>
          <w:b/>
          <w:bCs/>
          <w:kern w:val="0"/>
          <w:sz w:val="44"/>
          <w:szCs w:val="44"/>
        </w:rPr>
      </w:pPr>
      <w:r>
        <w:rPr>
          <w:rFonts w:ascii="宋体" w:cs="宋体" w:hint="eastAsia"/>
          <w:b/>
          <w:bCs/>
          <w:kern w:val="0"/>
          <w:sz w:val="44"/>
          <w:szCs w:val="44"/>
        </w:rPr>
        <w:t>泉州市</w:t>
      </w:r>
      <w:r w:rsidR="00C15169" w:rsidRPr="00C15169">
        <w:rPr>
          <w:rFonts w:ascii="宋体" w:cs="宋体" w:hint="eastAsia"/>
          <w:b/>
          <w:bCs/>
          <w:kern w:val="0"/>
          <w:sz w:val="44"/>
          <w:szCs w:val="44"/>
        </w:rPr>
        <w:t>气象局</w:t>
      </w:r>
      <w:r w:rsidR="003357BB">
        <w:rPr>
          <w:rFonts w:ascii="宋体" w:cs="宋体" w:hint="eastAsia"/>
          <w:b/>
          <w:bCs/>
          <w:kern w:val="0"/>
          <w:sz w:val="44"/>
          <w:szCs w:val="44"/>
        </w:rPr>
        <w:t>启动</w:t>
      </w:r>
      <w:r w:rsidR="007A18C2">
        <w:rPr>
          <w:rFonts w:ascii="宋体" w:cs="宋体" w:hint="eastAsia"/>
          <w:b/>
          <w:bCs/>
          <w:kern w:val="0"/>
          <w:sz w:val="44"/>
          <w:szCs w:val="44"/>
        </w:rPr>
        <w:t>重大</w:t>
      </w:r>
      <w:r w:rsidR="00C15169" w:rsidRPr="00C15169">
        <w:rPr>
          <w:rFonts w:ascii="宋体" w:cs="宋体" w:hint="eastAsia"/>
          <w:b/>
          <w:bCs/>
          <w:kern w:val="0"/>
          <w:sz w:val="44"/>
          <w:szCs w:val="44"/>
        </w:rPr>
        <w:t>气象灾害（</w:t>
      </w:r>
      <w:r w:rsidR="0089393D">
        <w:rPr>
          <w:rFonts w:ascii="宋体" w:cs="宋体" w:hint="eastAsia"/>
          <w:b/>
          <w:bCs/>
          <w:kern w:val="0"/>
          <w:sz w:val="44"/>
          <w:szCs w:val="44"/>
        </w:rPr>
        <w:t>台风</w:t>
      </w:r>
      <w:r w:rsidR="00C15169" w:rsidRPr="00C15169">
        <w:rPr>
          <w:rFonts w:ascii="宋体" w:cs="宋体" w:hint="eastAsia"/>
          <w:b/>
          <w:bCs/>
          <w:kern w:val="0"/>
          <w:sz w:val="44"/>
          <w:szCs w:val="44"/>
        </w:rPr>
        <w:t>）</w:t>
      </w:r>
    </w:p>
    <w:p w:rsidR="00806ABD" w:rsidRPr="0002511C" w:rsidRDefault="009F3058" w:rsidP="00084579">
      <w:pPr>
        <w:tabs>
          <w:tab w:val="left" w:pos="540"/>
          <w:tab w:val="left" w:pos="720"/>
        </w:tabs>
        <w:autoSpaceDE w:val="0"/>
        <w:autoSpaceDN w:val="0"/>
        <w:adjustRightInd w:val="0"/>
        <w:spacing w:line="700" w:lineRule="exact"/>
        <w:jc w:val="center"/>
        <w:rPr>
          <w:rFonts w:ascii="宋体" w:cs="宋体"/>
          <w:b/>
          <w:bCs/>
          <w:kern w:val="0"/>
          <w:sz w:val="44"/>
          <w:szCs w:val="44"/>
        </w:rPr>
      </w:pPr>
      <w:r w:rsidRPr="00A0174E">
        <w:rPr>
          <w:rFonts w:ascii="宋体" w:cs="宋体" w:hint="eastAsia"/>
          <w:b/>
          <w:bCs/>
          <w:kern w:val="0"/>
          <w:sz w:val="44"/>
          <w:szCs w:val="44"/>
        </w:rPr>
        <w:t>Ⅳ</w:t>
      </w:r>
      <w:r w:rsidR="00C15169" w:rsidRPr="00C15169">
        <w:rPr>
          <w:rFonts w:ascii="宋体" w:cs="宋体" w:hint="eastAsia"/>
          <w:b/>
          <w:bCs/>
          <w:kern w:val="0"/>
          <w:sz w:val="44"/>
          <w:szCs w:val="44"/>
        </w:rPr>
        <w:t>级应急响应的命令</w:t>
      </w:r>
    </w:p>
    <w:p w:rsidR="00AB2301" w:rsidRPr="00B21C0D" w:rsidRDefault="00AB2301" w:rsidP="00106037">
      <w:pPr>
        <w:autoSpaceDE w:val="0"/>
        <w:autoSpaceDN w:val="0"/>
        <w:adjustRightInd w:val="0"/>
        <w:spacing w:line="520" w:lineRule="exact"/>
        <w:jc w:val="left"/>
        <w:rPr>
          <w:rFonts w:ascii="宋体" w:hAnsi="宋体" w:cs="宋体"/>
          <w:b/>
          <w:kern w:val="0"/>
          <w:sz w:val="28"/>
          <w:szCs w:val="28"/>
        </w:rPr>
      </w:pPr>
    </w:p>
    <w:p w:rsidR="00AB2301" w:rsidRPr="00B21C0D" w:rsidRDefault="00AB2301" w:rsidP="00084579">
      <w:pPr>
        <w:autoSpaceDE w:val="0"/>
        <w:autoSpaceDN w:val="0"/>
        <w:adjustRightInd w:val="0"/>
        <w:jc w:val="left"/>
        <w:rPr>
          <w:rFonts w:ascii="宋体" w:hAnsi="宋体" w:cs="宋体"/>
          <w:b/>
          <w:kern w:val="0"/>
          <w:sz w:val="28"/>
          <w:szCs w:val="28"/>
        </w:rPr>
      </w:pPr>
      <w:r w:rsidRPr="00B21C0D">
        <w:rPr>
          <w:rFonts w:ascii="宋体" w:hAnsi="宋体" w:cs="宋体" w:hint="eastAsia"/>
          <w:b/>
          <w:kern w:val="0"/>
          <w:sz w:val="28"/>
          <w:szCs w:val="28"/>
        </w:rPr>
        <w:t>编号：</w:t>
      </w:r>
      <w:r w:rsidR="00425331">
        <w:rPr>
          <w:rFonts w:ascii="宋体" w:hAnsi="宋体" w:cs="宋体" w:hint="eastAsia"/>
          <w:b/>
          <w:kern w:val="0"/>
          <w:sz w:val="28"/>
          <w:szCs w:val="28"/>
        </w:rPr>
        <w:t>20</w:t>
      </w:r>
      <w:r w:rsidR="000F217E">
        <w:rPr>
          <w:rFonts w:ascii="宋体" w:hAnsi="宋体" w:cs="宋体" w:hint="eastAsia"/>
          <w:b/>
          <w:kern w:val="0"/>
          <w:sz w:val="28"/>
          <w:szCs w:val="28"/>
        </w:rPr>
        <w:t>20</w:t>
      </w:r>
      <w:r w:rsidR="00123686">
        <w:rPr>
          <w:rFonts w:ascii="宋体" w:hAnsi="宋体" w:cs="宋体"/>
          <w:b/>
          <w:kern w:val="0"/>
          <w:sz w:val="28"/>
          <w:szCs w:val="28"/>
        </w:rPr>
        <w:t>–</w:t>
      </w:r>
      <w:r w:rsidR="003D70E2">
        <w:rPr>
          <w:rFonts w:ascii="宋体" w:hAnsi="宋体" w:cs="宋体" w:hint="eastAsia"/>
          <w:b/>
          <w:kern w:val="0"/>
          <w:sz w:val="28"/>
          <w:szCs w:val="28"/>
        </w:rPr>
        <w:t>1</w:t>
      </w:r>
      <w:r w:rsidR="0089393D">
        <w:rPr>
          <w:rFonts w:ascii="宋体" w:hAnsi="宋体" w:cs="宋体" w:hint="eastAsia"/>
          <w:b/>
          <w:kern w:val="0"/>
          <w:sz w:val="28"/>
          <w:szCs w:val="28"/>
        </w:rPr>
        <w:t>5</w:t>
      </w:r>
      <w:r w:rsidRPr="00B21C0D">
        <w:rPr>
          <w:rFonts w:ascii="宋体" w:hAnsi="宋体" w:cs="宋体" w:hint="eastAsia"/>
          <w:b/>
          <w:kern w:val="0"/>
          <w:sz w:val="28"/>
          <w:szCs w:val="28"/>
        </w:rPr>
        <w:t xml:space="preserve">号 </w:t>
      </w:r>
    </w:p>
    <w:p w:rsidR="00287033" w:rsidRDefault="0089393D" w:rsidP="00084579">
      <w:pPr>
        <w:autoSpaceDE w:val="0"/>
        <w:autoSpaceDN w:val="0"/>
        <w:adjustRightInd w:val="0"/>
        <w:ind w:firstLine="680"/>
        <w:jc w:val="left"/>
        <w:rPr>
          <w:rFonts w:ascii="仿宋_GB2312" w:eastAsia="仿宋_GB2312"/>
          <w:snapToGrid w:val="0"/>
          <w:spacing w:val="6"/>
          <w:kern w:val="0"/>
          <w:sz w:val="32"/>
          <w:szCs w:val="32"/>
        </w:rPr>
      </w:pPr>
      <w:r w:rsidRPr="0089393D">
        <w:rPr>
          <w:rFonts w:ascii="仿宋_GB2312" w:eastAsia="仿宋_GB2312" w:hint="eastAsia"/>
          <w:snapToGrid w:val="0"/>
          <w:spacing w:val="6"/>
          <w:kern w:val="0"/>
          <w:sz w:val="32"/>
          <w:szCs w:val="32"/>
        </w:rPr>
        <w:t>今年第4号台风“黑格比”逐渐向闽浙沿海靠近，</w:t>
      </w:r>
      <w:r w:rsidR="00DF6F81">
        <w:rPr>
          <w:rFonts w:ascii="仿宋_GB2312" w:eastAsia="仿宋_GB2312" w:hint="eastAsia"/>
          <w:snapToGrid w:val="0"/>
          <w:spacing w:val="6"/>
          <w:kern w:val="0"/>
          <w:sz w:val="32"/>
          <w:szCs w:val="32"/>
        </w:rPr>
        <w:t>预计</w:t>
      </w:r>
      <w:r w:rsidR="00741CCB" w:rsidRPr="00741CCB">
        <w:rPr>
          <w:rFonts w:ascii="仿宋_GB2312" w:eastAsia="仿宋_GB2312"/>
          <w:snapToGrid w:val="0"/>
          <w:spacing w:val="6"/>
          <w:kern w:val="0"/>
          <w:sz w:val="32"/>
          <w:szCs w:val="32"/>
        </w:rPr>
        <w:t>3</w:t>
      </w:r>
      <w:r w:rsidR="00741CCB" w:rsidRPr="00741CCB">
        <w:rPr>
          <w:rFonts w:ascii="仿宋_GB2312" w:eastAsia="仿宋_GB2312" w:hint="eastAsia"/>
          <w:snapToGrid w:val="0"/>
          <w:spacing w:val="6"/>
          <w:kern w:val="0"/>
          <w:sz w:val="32"/>
          <w:szCs w:val="32"/>
        </w:rPr>
        <w:t>～</w:t>
      </w:r>
      <w:r w:rsidR="00741CCB" w:rsidRPr="00741CCB">
        <w:rPr>
          <w:rFonts w:ascii="仿宋_GB2312" w:eastAsia="仿宋_GB2312"/>
          <w:snapToGrid w:val="0"/>
          <w:spacing w:val="6"/>
          <w:kern w:val="0"/>
          <w:sz w:val="32"/>
          <w:szCs w:val="32"/>
        </w:rPr>
        <w:t>5</w:t>
      </w:r>
      <w:r w:rsidR="00DF6F81">
        <w:rPr>
          <w:rFonts w:ascii="仿宋_GB2312" w:eastAsia="仿宋_GB2312" w:hint="eastAsia"/>
          <w:snapToGrid w:val="0"/>
          <w:spacing w:val="6"/>
          <w:kern w:val="0"/>
          <w:sz w:val="32"/>
          <w:szCs w:val="32"/>
        </w:rPr>
        <w:t>日我市将有较明显降水过程</w:t>
      </w:r>
      <w:r w:rsidRPr="0089393D">
        <w:rPr>
          <w:rFonts w:ascii="仿宋_GB2312" w:eastAsia="仿宋_GB2312" w:hint="eastAsia"/>
          <w:snapToGrid w:val="0"/>
          <w:spacing w:val="6"/>
          <w:kern w:val="0"/>
          <w:sz w:val="32"/>
          <w:szCs w:val="32"/>
        </w:rPr>
        <w:t>。根据上述情况，</w:t>
      </w:r>
      <w:r w:rsidR="00287033" w:rsidRPr="000B4778">
        <w:rPr>
          <w:rFonts w:ascii="仿宋_GB2312" w:eastAsia="仿宋_GB2312" w:hint="eastAsia"/>
          <w:snapToGrid w:val="0"/>
          <w:spacing w:val="6"/>
          <w:kern w:val="0"/>
          <w:sz w:val="32"/>
          <w:szCs w:val="32"/>
        </w:rPr>
        <w:t>泉州市气象局决定于</w:t>
      </w:r>
      <w:r w:rsidRPr="0089393D">
        <w:rPr>
          <w:rFonts w:ascii="仿宋_GB2312" w:eastAsia="仿宋_GB2312" w:hint="eastAsia"/>
          <w:snapToGrid w:val="0"/>
          <w:spacing w:val="6"/>
          <w:kern w:val="0"/>
          <w:sz w:val="32"/>
          <w:szCs w:val="32"/>
        </w:rPr>
        <w:t>2020年8月2日18时</w:t>
      </w:r>
      <w:r w:rsidR="00E26AB5">
        <w:rPr>
          <w:rFonts w:ascii="仿宋_GB2312" w:eastAsia="仿宋_GB2312" w:hint="eastAsia"/>
          <w:snapToGrid w:val="0"/>
          <w:spacing w:val="6"/>
          <w:kern w:val="0"/>
          <w:sz w:val="32"/>
          <w:szCs w:val="32"/>
        </w:rPr>
        <w:t>30</w:t>
      </w:r>
      <w:r w:rsidRPr="0089393D">
        <w:rPr>
          <w:rFonts w:ascii="仿宋_GB2312" w:eastAsia="仿宋_GB2312" w:hint="eastAsia"/>
          <w:snapToGrid w:val="0"/>
          <w:spacing w:val="6"/>
          <w:kern w:val="0"/>
          <w:sz w:val="32"/>
          <w:szCs w:val="32"/>
        </w:rPr>
        <w:t>分</w:t>
      </w:r>
      <w:r w:rsidR="00287033">
        <w:rPr>
          <w:rFonts w:ascii="仿宋_GB2312" w:eastAsia="仿宋_GB2312" w:hint="eastAsia"/>
          <w:snapToGrid w:val="0"/>
          <w:spacing w:val="6"/>
          <w:kern w:val="0"/>
          <w:sz w:val="32"/>
          <w:szCs w:val="32"/>
        </w:rPr>
        <w:t>起</w:t>
      </w:r>
      <w:r w:rsidR="00287033" w:rsidRPr="00A0174E">
        <w:rPr>
          <w:rFonts w:ascii="仿宋_GB2312" w:eastAsia="仿宋_GB2312" w:hint="eastAsia"/>
          <w:snapToGrid w:val="0"/>
          <w:spacing w:val="6"/>
          <w:kern w:val="0"/>
          <w:sz w:val="32"/>
          <w:szCs w:val="32"/>
        </w:rPr>
        <w:t>启动重大气象灾害（</w:t>
      </w:r>
      <w:r w:rsidRPr="0089393D">
        <w:rPr>
          <w:rFonts w:ascii="仿宋_GB2312" w:eastAsia="仿宋_GB2312" w:hint="eastAsia"/>
          <w:snapToGrid w:val="0"/>
          <w:spacing w:val="6"/>
          <w:kern w:val="0"/>
          <w:sz w:val="32"/>
          <w:szCs w:val="32"/>
        </w:rPr>
        <w:t>台风</w:t>
      </w:r>
      <w:r w:rsidR="00287033" w:rsidRPr="00A0174E">
        <w:rPr>
          <w:rFonts w:ascii="仿宋_GB2312" w:eastAsia="仿宋_GB2312" w:hint="eastAsia"/>
          <w:snapToGrid w:val="0"/>
          <w:spacing w:val="6"/>
          <w:kern w:val="0"/>
          <w:sz w:val="32"/>
          <w:szCs w:val="32"/>
        </w:rPr>
        <w:t>）Ⅳ级应急响应。</w:t>
      </w:r>
    </w:p>
    <w:p w:rsidR="00B65F30" w:rsidRPr="00A0174E" w:rsidRDefault="00B65F30" w:rsidP="00084579">
      <w:pPr>
        <w:autoSpaceDE w:val="0"/>
        <w:autoSpaceDN w:val="0"/>
        <w:adjustRightInd w:val="0"/>
        <w:ind w:firstLine="680"/>
        <w:jc w:val="left"/>
        <w:rPr>
          <w:rFonts w:ascii="仿宋_GB2312" w:eastAsia="仿宋_GB2312"/>
          <w:snapToGrid w:val="0"/>
          <w:spacing w:val="6"/>
          <w:kern w:val="0"/>
          <w:sz w:val="32"/>
          <w:szCs w:val="32"/>
        </w:rPr>
      </w:pPr>
      <w:r w:rsidRPr="000B4778">
        <w:rPr>
          <w:rFonts w:ascii="仿宋_GB2312" w:eastAsia="仿宋_GB2312" w:hint="eastAsia"/>
          <w:snapToGrid w:val="0"/>
          <w:spacing w:val="6"/>
          <w:kern w:val="0"/>
          <w:sz w:val="32"/>
          <w:szCs w:val="32"/>
        </w:rPr>
        <w:t>请</w:t>
      </w:r>
      <w:r w:rsidRPr="00A0174E">
        <w:rPr>
          <w:rFonts w:ascii="仿宋_GB2312" w:eastAsia="仿宋_GB2312" w:hint="eastAsia"/>
          <w:snapToGrid w:val="0"/>
          <w:spacing w:val="6"/>
          <w:kern w:val="0"/>
          <w:sz w:val="32"/>
          <w:szCs w:val="32"/>
        </w:rPr>
        <w:t>市局</w:t>
      </w:r>
      <w:r w:rsidRPr="000B4778">
        <w:rPr>
          <w:rFonts w:ascii="仿宋_GB2312" w:eastAsia="仿宋_GB2312" w:hint="eastAsia"/>
          <w:snapToGrid w:val="0"/>
          <w:spacing w:val="6"/>
          <w:kern w:val="0"/>
          <w:sz w:val="32"/>
          <w:szCs w:val="32"/>
        </w:rPr>
        <w:t>办公室、</w:t>
      </w:r>
      <w:r w:rsidR="0022118A" w:rsidRPr="0022118A">
        <w:rPr>
          <w:rFonts w:ascii="仿宋_GB2312" w:eastAsia="仿宋_GB2312" w:hint="eastAsia"/>
          <w:snapToGrid w:val="0"/>
          <w:spacing w:val="6"/>
          <w:kern w:val="0"/>
          <w:sz w:val="32"/>
          <w:szCs w:val="32"/>
        </w:rPr>
        <w:t>业务科</w:t>
      </w:r>
      <w:r w:rsidR="0022118A">
        <w:rPr>
          <w:rFonts w:ascii="仿宋_GB2312" w:eastAsia="仿宋_GB2312" w:hint="eastAsia"/>
          <w:snapToGrid w:val="0"/>
          <w:spacing w:val="6"/>
          <w:kern w:val="0"/>
          <w:sz w:val="32"/>
          <w:szCs w:val="32"/>
        </w:rPr>
        <w:t>、</w:t>
      </w:r>
      <w:r w:rsidRPr="000B4778">
        <w:rPr>
          <w:rFonts w:ascii="仿宋_GB2312" w:eastAsia="仿宋_GB2312" w:hint="eastAsia"/>
          <w:snapToGrid w:val="0"/>
          <w:spacing w:val="6"/>
          <w:kern w:val="0"/>
          <w:sz w:val="32"/>
          <w:szCs w:val="32"/>
        </w:rPr>
        <w:t>气象台、</w:t>
      </w:r>
      <w:r w:rsidR="001E419C">
        <w:rPr>
          <w:rFonts w:ascii="仿宋_GB2312" w:eastAsia="仿宋_GB2312" w:hint="eastAsia"/>
          <w:snapToGrid w:val="0"/>
          <w:spacing w:val="6"/>
          <w:kern w:val="0"/>
          <w:sz w:val="32"/>
          <w:szCs w:val="32"/>
        </w:rPr>
        <w:t>气象</w:t>
      </w:r>
      <w:r w:rsidRPr="000B4778">
        <w:rPr>
          <w:rFonts w:ascii="仿宋_GB2312" w:eastAsia="仿宋_GB2312" w:hint="eastAsia"/>
          <w:snapToGrid w:val="0"/>
          <w:spacing w:val="6"/>
          <w:kern w:val="0"/>
          <w:sz w:val="32"/>
          <w:szCs w:val="32"/>
        </w:rPr>
        <w:t>服务中心</w:t>
      </w:r>
      <w:r w:rsidR="0022118A">
        <w:rPr>
          <w:rFonts w:ascii="仿宋_GB2312" w:eastAsia="仿宋_GB2312" w:hint="eastAsia"/>
          <w:snapToGrid w:val="0"/>
          <w:spacing w:val="6"/>
          <w:kern w:val="0"/>
          <w:sz w:val="32"/>
          <w:szCs w:val="32"/>
        </w:rPr>
        <w:t>和</w:t>
      </w:r>
      <w:r w:rsidRPr="000B4778">
        <w:rPr>
          <w:rFonts w:ascii="仿宋_GB2312" w:eastAsia="仿宋_GB2312" w:hint="eastAsia"/>
          <w:snapToGrid w:val="0"/>
          <w:spacing w:val="6"/>
          <w:kern w:val="0"/>
          <w:sz w:val="32"/>
          <w:szCs w:val="32"/>
        </w:rPr>
        <w:t>信息网络与装备保障中心</w:t>
      </w:r>
      <w:r>
        <w:rPr>
          <w:rFonts w:ascii="仿宋_GB2312" w:eastAsia="仿宋_GB2312" w:hint="eastAsia"/>
          <w:snapToGrid w:val="0"/>
          <w:spacing w:val="6"/>
          <w:kern w:val="0"/>
          <w:sz w:val="32"/>
          <w:szCs w:val="32"/>
        </w:rPr>
        <w:t>等相关科室立即</w:t>
      </w:r>
      <w:r w:rsidRPr="00CD4283">
        <w:rPr>
          <w:rFonts w:ascii="仿宋_GB2312" w:eastAsia="仿宋_GB2312" w:hint="eastAsia"/>
          <w:snapToGrid w:val="0"/>
          <w:spacing w:val="6"/>
          <w:kern w:val="0"/>
          <w:sz w:val="32"/>
          <w:szCs w:val="32"/>
        </w:rPr>
        <w:t>进</w:t>
      </w:r>
      <w:bookmarkStart w:id="0" w:name="_GoBack"/>
      <w:bookmarkEnd w:id="0"/>
      <w:r w:rsidRPr="00CD4283">
        <w:rPr>
          <w:rFonts w:ascii="仿宋_GB2312" w:eastAsia="仿宋_GB2312" w:hint="eastAsia"/>
          <w:snapToGrid w:val="0"/>
          <w:spacing w:val="6"/>
          <w:kern w:val="0"/>
          <w:sz w:val="32"/>
          <w:szCs w:val="32"/>
        </w:rPr>
        <w:t>入</w:t>
      </w:r>
      <w:r w:rsidR="0089393D">
        <w:rPr>
          <w:rFonts w:ascii="仿宋_GB2312" w:eastAsia="仿宋_GB2312" w:hint="eastAsia"/>
          <w:snapToGrid w:val="0"/>
          <w:spacing w:val="6"/>
          <w:kern w:val="0"/>
          <w:sz w:val="32"/>
          <w:szCs w:val="32"/>
        </w:rPr>
        <w:t>台风</w:t>
      </w:r>
      <w:r w:rsidRPr="00564F17">
        <w:rPr>
          <w:rFonts w:ascii="仿宋_GB2312" w:eastAsia="仿宋_GB2312" w:hint="eastAsia"/>
          <w:snapToGrid w:val="0"/>
          <w:spacing w:val="6"/>
          <w:kern w:val="0"/>
          <w:sz w:val="32"/>
          <w:szCs w:val="32"/>
        </w:rPr>
        <w:t>Ⅳ</w:t>
      </w:r>
      <w:r w:rsidRPr="00A0174E">
        <w:rPr>
          <w:rFonts w:ascii="仿宋_GB2312" w:eastAsia="仿宋_GB2312" w:hint="eastAsia"/>
          <w:snapToGrid w:val="0"/>
          <w:spacing w:val="6"/>
          <w:kern w:val="0"/>
          <w:sz w:val="32"/>
          <w:szCs w:val="32"/>
        </w:rPr>
        <w:t>级</w:t>
      </w:r>
      <w:r w:rsidRPr="00CD4283">
        <w:rPr>
          <w:rFonts w:ascii="仿宋_GB2312" w:eastAsia="仿宋_GB2312" w:hint="eastAsia"/>
          <w:snapToGrid w:val="0"/>
          <w:spacing w:val="6"/>
          <w:kern w:val="0"/>
          <w:sz w:val="32"/>
          <w:szCs w:val="32"/>
        </w:rPr>
        <w:t>应急响应工作状态</w:t>
      </w:r>
      <w:r w:rsidRPr="00A0174E">
        <w:rPr>
          <w:rFonts w:ascii="仿宋_GB2312" w:eastAsia="仿宋_GB2312" w:hint="eastAsia"/>
          <w:snapToGrid w:val="0"/>
          <w:spacing w:val="6"/>
          <w:kern w:val="0"/>
          <w:sz w:val="32"/>
          <w:szCs w:val="32"/>
        </w:rPr>
        <w:t>，</w:t>
      </w:r>
      <w:r w:rsidRPr="000B4778">
        <w:rPr>
          <w:rFonts w:ascii="仿宋_GB2312" w:eastAsia="仿宋_GB2312" w:hint="eastAsia"/>
          <w:snapToGrid w:val="0"/>
          <w:spacing w:val="6"/>
          <w:kern w:val="0"/>
          <w:sz w:val="32"/>
          <w:szCs w:val="32"/>
        </w:rPr>
        <w:t>各县（市）局、站根据实际</w:t>
      </w:r>
      <w:proofErr w:type="gramStart"/>
      <w:r w:rsidRPr="000B4778">
        <w:rPr>
          <w:rFonts w:ascii="仿宋_GB2312" w:eastAsia="仿宋_GB2312" w:hint="eastAsia"/>
          <w:snapToGrid w:val="0"/>
          <w:spacing w:val="6"/>
          <w:kern w:val="0"/>
          <w:sz w:val="32"/>
          <w:szCs w:val="32"/>
        </w:rPr>
        <w:t>研</w:t>
      </w:r>
      <w:proofErr w:type="gramEnd"/>
      <w:r w:rsidRPr="000B4778">
        <w:rPr>
          <w:rFonts w:ascii="仿宋_GB2312" w:eastAsia="仿宋_GB2312" w:hint="eastAsia"/>
          <w:snapToGrid w:val="0"/>
          <w:spacing w:val="6"/>
          <w:kern w:val="0"/>
          <w:sz w:val="32"/>
          <w:szCs w:val="32"/>
        </w:rPr>
        <w:t>判</w:t>
      </w:r>
      <w:r>
        <w:rPr>
          <w:rFonts w:ascii="仿宋_GB2312" w:eastAsia="仿宋_GB2312" w:hint="eastAsia"/>
          <w:snapToGrid w:val="0"/>
          <w:spacing w:val="6"/>
          <w:kern w:val="0"/>
          <w:sz w:val="32"/>
          <w:szCs w:val="32"/>
        </w:rPr>
        <w:t>，</w:t>
      </w:r>
      <w:r w:rsidR="006D4238">
        <w:rPr>
          <w:rFonts w:ascii="仿宋_GB2312" w:eastAsia="仿宋_GB2312" w:hint="eastAsia"/>
          <w:snapToGrid w:val="0"/>
          <w:spacing w:val="6"/>
          <w:kern w:val="0"/>
          <w:sz w:val="32"/>
          <w:szCs w:val="32"/>
        </w:rPr>
        <w:t>进入</w:t>
      </w:r>
      <w:r w:rsidRPr="000B4778">
        <w:rPr>
          <w:rFonts w:ascii="仿宋_GB2312" w:eastAsia="仿宋_GB2312" w:hint="eastAsia"/>
          <w:snapToGrid w:val="0"/>
          <w:spacing w:val="6"/>
          <w:kern w:val="0"/>
          <w:sz w:val="32"/>
          <w:szCs w:val="32"/>
        </w:rPr>
        <w:t>相应</w:t>
      </w:r>
      <w:r w:rsidR="006D4238" w:rsidRPr="006D4238">
        <w:rPr>
          <w:rFonts w:ascii="仿宋_GB2312" w:eastAsia="仿宋_GB2312" w:hint="eastAsia"/>
          <w:snapToGrid w:val="0"/>
          <w:spacing w:val="6"/>
          <w:kern w:val="0"/>
          <w:sz w:val="32"/>
          <w:szCs w:val="32"/>
        </w:rPr>
        <w:t>级别</w:t>
      </w:r>
      <w:r w:rsidRPr="000B4778">
        <w:rPr>
          <w:rFonts w:ascii="仿宋_GB2312" w:eastAsia="仿宋_GB2312" w:hint="eastAsia"/>
          <w:snapToGrid w:val="0"/>
          <w:spacing w:val="6"/>
          <w:kern w:val="0"/>
          <w:sz w:val="32"/>
          <w:szCs w:val="32"/>
        </w:rPr>
        <w:t>应急响应</w:t>
      </w:r>
      <w:r w:rsidRPr="00A0174E">
        <w:rPr>
          <w:rFonts w:ascii="仿宋_GB2312" w:eastAsia="仿宋_GB2312" w:hint="eastAsia"/>
          <w:snapToGrid w:val="0"/>
          <w:spacing w:val="6"/>
          <w:kern w:val="0"/>
          <w:sz w:val="32"/>
          <w:szCs w:val="32"/>
        </w:rPr>
        <w:t>。</w:t>
      </w:r>
    </w:p>
    <w:p w:rsidR="00B65F30" w:rsidRPr="00A0174E" w:rsidRDefault="00B65F30" w:rsidP="00084579">
      <w:pPr>
        <w:autoSpaceDE w:val="0"/>
        <w:autoSpaceDN w:val="0"/>
        <w:adjustRightInd w:val="0"/>
        <w:ind w:firstLine="680"/>
        <w:jc w:val="left"/>
        <w:rPr>
          <w:rFonts w:ascii="仿宋_GB2312" w:eastAsia="仿宋_GB2312"/>
          <w:snapToGrid w:val="0"/>
          <w:spacing w:val="6"/>
          <w:kern w:val="0"/>
          <w:sz w:val="32"/>
          <w:szCs w:val="32"/>
        </w:rPr>
      </w:pPr>
      <w:r w:rsidRPr="00A0174E">
        <w:rPr>
          <w:rFonts w:ascii="仿宋_GB2312" w:eastAsia="仿宋_GB2312" w:hint="eastAsia"/>
          <w:snapToGrid w:val="0"/>
          <w:spacing w:val="6"/>
          <w:kern w:val="0"/>
          <w:sz w:val="32"/>
          <w:szCs w:val="32"/>
        </w:rPr>
        <w:t>请</w:t>
      </w:r>
      <w:r w:rsidR="0022118A">
        <w:rPr>
          <w:rFonts w:ascii="仿宋_GB2312" w:eastAsia="仿宋_GB2312" w:hint="eastAsia"/>
          <w:snapToGrid w:val="0"/>
          <w:spacing w:val="6"/>
          <w:kern w:val="0"/>
          <w:sz w:val="32"/>
          <w:szCs w:val="32"/>
        </w:rPr>
        <w:t>相关单位严格按照气象灾害应急响应工作流程做好应急响应及各项气象服务工作</w:t>
      </w:r>
      <w:r w:rsidRPr="00A0174E">
        <w:rPr>
          <w:rFonts w:ascii="仿宋_GB2312" w:eastAsia="仿宋_GB2312" w:hint="eastAsia"/>
          <w:snapToGrid w:val="0"/>
          <w:spacing w:val="6"/>
          <w:kern w:val="0"/>
          <w:sz w:val="32"/>
          <w:szCs w:val="32"/>
        </w:rPr>
        <w:t>。</w:t>
      </w:r>
    </w:p>
    <w:p w:rsidR="006F23BE" w:rsidRDefault="00B65F30" w:rsidP="00084579">
      <w:pPr>
        <w:autoSpaceDE w:val="0"/>
        <w:autoSpaceDN w:val="0"/>
        <w:adjustRightInd w:val="0"/>
        <w:ind w:firstLine="680"/>
        <w:jc w:val="left"/>
        <w:rPr>
          <w:rFonts w:ascii="仿宋_GB2312" w:eastAsia="仿宋_GB2312"/>
          <w:snapToGrid w:val="0"/>
          <w:spacing w:val="6"/>
          <w:kern w:val="0"/>
          <w:sz w:val="32"/>
          <w:szCs w:val="32"/>
        </w:rPr>
      </w:pPr>
      <w:r w:rsidRPr="00A0174E">
        <w:rPr>
          <w:rFonts w:ascii="仿宋_GB2312" w:eastAsia="仿宋_GB2312" w:hint="eastAsia"/>
          <w:snapToGrid w:val="0"/>
          <w:spacing w:val="6"/>
          <w:kern w:val="0"/>
          <w:sz w:val="32"/>
          <w:szCs w:val="32"/>
        </w:rPr>
        <w:t>特此命令。</w:t>
      </w:r>
    </w:p>
    <w:p w:rsidR="00A0174E" w:rsidRDefault="00A0174E" w:rsidP="00084579">
      <w:pPr>
        <w:autoSpaceDE w:val="0"/>
        <w:autoSpaceDN w:val="0"/>
        <w:adjustRightInd w:val="0"/>
        <w:ind w:firstLine="680"/>
        <w:jc w:val="left"/>
        <w:rPr>
          <w:rFonts w:ascii="仿宋_GB2312" w:eastAsia="仿宋_GB2312"/>
          <w:snapToGrid w:val="0"/>
          <w:spacing w:val="6"/>
          <w:kern w:val="0"/>
          <w:sz w:val="32"/>
          <w:szCs w:val="32"/>
        </w:rPr>
      </w:pPr>
    </w:p>
    <w:p w:rsidR="00A0174E" w:rsidRPr="00A0174E" w:rsidRDefault="00A0174E" w:rsidP="00084579">
      <w:pPr>
        <w:autoSpaceDE w:val="0"/>
        <w:autoSpaceDN w:val="0"/>
        <w:adjustRightInd w:val="0"/>
        <w:ind w:firstLine="680"/>
        <w:jc w:val="left"/>
        <w:rPr>
          <w:rFonts w:ascii="仿宋_GB2312" w:eastAsia="仿宋_GB2312"/>
          <w:snapToGrid w:val="0"/>
          <w:spacing w:val="6"/>
          <w:kern w:val="0"/>
          <w:sz w:val="32"/>
          <w:szCs w:val="32"/>
        </w:rPr>
      </w:pPr>
    </w:p>
    <w:p w:rsidR="00B65F30" w:rsidRPr="00AD3A91" w:rsidRDefault="00B65F30" w:rsidP="00084579">
      <w:pPr>
        <w:ind w:firstLineChars="200" w:firstLine="723"/>
        <w:rPr>
          <w:rFonts w:ascii="楷体_GB2312" w:eastAsia="楷体_GB2312" w:hAnsi="宋体"/>
          <w:b/>
          <w:sz w:val="36"/>
          <w:szCs w:val="36"/>
        </w:rPr>
      </w:pPr>
    </w:p>
    <w:p w:rsidR="003D70E2" w:rsidRPr="009C4561" w:rsidRDefault="003D70E2" w:rsidP="003D70E2">
      <w:pPr>
        <w:spacing w:line="600" w:lineRule="exact"/>
        <w:ind w:firstLineChars="1300" w:firstLine="4160"/>
        <w:rPr>
          <w:rFonts w:ascii="仿宋_GB2312" w:eastAsia="仿宋_GB2312" w:hAnsi="宋体"/>
          <w:b/>
          <w:bCs/>
          <w:sz w:val="32"/>
          <w:szCs w:val="32"/>
        </w:rPr>
      </w:pPr>
      <w:r w:rsidRPr="009C4561">
        <w:rPr>
          <w:rFonts w:ascii="仿宋_GB2312" w:eastAsia="仿宋_GB2312" w:hAnsi="宋体" w:hint="eastAsia"/>
          <w:bCs/>
          <w:sz w:val="32"/>
          <w:szCs w:val="32"/>
        </w:rPr>
        <w:t xml:space="preserve">  </w:t>
      </w:r>
      <w:r w:rsidRPr="009C4561">
        <w:rPr>
          <w:rFonts w:ascii="仿宋_GB2312" w:eastAsia="仿宋_GB2312" w:hAnsi="宋体" w:hint="eastAsia"/>
          <w:sz w:val="32"/>
          <w:szCs w:val="32"/>
        </w:rPr>
        <w:t>命令人：</w:t>
      </w:r>
      <w:r>
        <w:rPr>
          <w:rFonts w:ascii="仿宋_GB2312" w:eastAsia="仿宋_GB2312" w:hAnsi="宋体" w:hint="eastAsia"/>
          <w:b/>
          <w:bCs/>
          <w:sz w:val="44"/>
          <w:szCs w:val="44"/>
        </w:rPr>
        <w:t>张玲</w:t>
      </w:r>
    </w:p>
    <w:p w:rsidR="003D70E2" w:rsidRPr="009C4561" w:rsidRDefault="003D70E2" w:rsidP="003D70E2">
      <w:pPr>
        <w:autoSpaceDE w:val="0"/>
        <w:autoSpaceDN w:val="0"/>
        <w:adjustRightInd w:val="0"/>
        <w:spacing w:line="600" w:lineRule="exact"/>
        <w:ind w:firstLine="680"/>
        <w:jc w:val="left"/>
        <w:rPr>
          <w:rFonts w:ascii="仿宋_GB2312" w:eastAsia="仿宋_GB2312"/>
          <w:sz w:val="32"/>
          <w:szCs w:val="32"/>
        </w:rPr>
      </w:pPr>
      <w:r w:rsidRPr="009C4561">
        <w:rPr>
          <w:rFonts w:ascii="仿宋_GB2312" w:eastAsia="仿宋_GB2312" w:hAnsi="宋体" w:hint="eastAsia"/>
          <w:bCs/>
          <w:sz w:val="32"/>
          <w:szCs w:val="32"/>
        </w:rPr>
        <w:t xml:space="preserve">                       20</w:t>
      </w:r>
      <w:r>
        <w:rPr>
          <w:rFonts w:ascii="仿宋_GB2312" w:eastAsia="仿宋_GB2312" w:hAnsi="宋体"/>
          <w:bCs/>
          <w:sz w:val="32"/>
          <w:szCs w:val="32"/>
        </w:rPr>
        <w:t>20</w:t>
      </w:r>
      <w:r w:rsidRPr="009C4561">
        <w:rPr>
          <w:rFonts w:ascii="仿宋_GB2312" w:eastAsia="仿宋_GB2312" w:hAnsi="宋体" w:hint="eastAsia"/>
          <w:bCs/>
          <w:sz w:val="32"/>
          <w:szCs w:val="32"/>
        </w:rPr>
        <w:t>年</w:t>
      </w:r>
      <w:r w:rsidR="0089393D">
        <w:rPr>
          <w:rFonts w:ascii="仿宋_GB2312" w:eastAsia="仿宋_GB2312" w:hAnsi="宋体" w:hint="eastAsia"/>
          <w:bCs/>
          <w:sz w:val="32"/>
          <w:szCs w:val="32"/>
        </w:rPr>
        <w:t>8</w:t>
      </w:r>
      <w:r w:rsidRPr="009C4561">
        <w:rPr>
          <w:rFonts w:ascii="仿宋_GB2312" w:eastAsia="仿宋_GB2312" w:hAnsi="宋体" w:hint="eastAsia"/>
          <w:bCs/>
          <w:sz w:val="32"/>
          <w:szCs w:val="32"/>
        </w:rPr>
        <w:t>月</w:t>
      </w:r>
      <w:r w:rsidR="0089393D">
        <w:rPr>
          <w:rFonts w:ascii="仿宋_GB2312" w:eastAsia="仿宋_GB2312" w:hAnsi="宋体" w:hint="eastAsia"/>
          <w:bCs/>
          <w:sz w:val="32"/>
          <w:szCs w:val="32"/>
        </w:rPr>
        <w:t>2</w:t>
      </w:r>
      <w:r w:rsidRPr="009C4561">
        <w:rPr>
          <w:rFonts w:ascii="仿宋_GB2312" w:eastAsia="仿宋_GB2312" w:hAnsi="宋体" w:hint="eastAsia"/>
          <w:bCs/>
          <w:sz w:val="32"/>
          <w:szCs w:val="32"/>
        </w:rPr>
        <w:t>日</w:t>
      </w:r>
      <w:r w:rsidR="00DF6F81">
        <w:rPr>
          <w:rFonts w:ascii="仿宋_GB2312" w:eastAsia="仿宋_GB2312" w:hAnsi="宋体" w:hint="eastAsia"/>
          <w:bCs/>
          <w:sz w:val="32"/>
          <w:szCs w:val="32"/>
        </w:rPr>
        <w:t>18</w:t>
      </w:r>
      <w:r w:rsidRPr="009C4561">
        <w:rPr>
          <w:rFonts w:ascii="仿宋_GB2312" w:eastAsia="仿宋_GB2312" w:hAnsi="宋体" w:hint="eastAsia"/>
          <w:bCs/>
          <w:sz w:val="32"/>
          <w:szCs w:val="32"/>
        </w:rPr>
        <w:t>时</w:t>
      </w:r>
      <w:r w:rsidR="00E26AB5">
        <w:rPr>
          <w:rFonts w:ascii="仿宋_GB2312" w:eastAsia="仿宋_GB2312" w:hAnsi="宋体" w:hint="eastAsia"/>
          <w:bCs/>
          <w:sz w:val="32"/>
          <w:szCs w:val="32"/>
        </w:rPr>
        <w:t>20</w:t>
      </w:r>
      <w:r w:rsidRPr="009C4561">
        <w:rPr>
          <w:rFonts w:ascii="仿宋_GB2312" w:eastAsia="仿宋_GB2312" w:hAnsi="宋体" w:hint="eastAsia"/>
          <w:bCs/>
          <w:sz w:val="32"/>
          <w:szCs w:val="32"/>
        </w:rPr>
        <w:t>分</w:t>
      </w:r>
    </w:p>
    <w:p w:rsidR="003716D2" w:rsidRPr="003D70E2" w:rsidRDefault="003716D2" w:rsidP="003D70E2">
      <w:pPr>
        <w:ind w:firstLineChars="1450" w:firstLine="4640"/>
        <w:rPr>
          <w:rFonts w:ascii="仿宋_GB2312" w:eastAsia="仿宋_GB2312"/>
          <w:sz w:val="32"/>
          <w:szCs w:val="32"/>
        </w:rPr>
      </w:pPr>
    </w:p>
    <w:sectPr w:rsidR="003716D2" w:rsidRPr="003D70E2" w:rsidSect="00D1143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43E6" w:rsidRDefault="000E43E6" w:rsidP="00473CA8">
      <w:r>
        <w:separator/>
      </w:r>
    </w:p>
  </w:endnote>
  <w:endnote w:type="continuationSeparator" w:id="0">
    <w:p w:rsidR="000E43E6" w:rsidRDefault="000E43E6" w:rsidP="00473C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43E6" w:rsidRDefault="000E43E6" w:rsidP="00473CA8">
      <w:r>
        <w:separator/>
      </w:r>
    </w:p>
  </w:footnote>
  <w:footnote w:type="continuationSeparator" w:id="0">
    <w:p w:rsidR="000E43E6" w:rsidRDefault="000E43E6" w:rsidP="00473C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06ABD"/>
    <w:rsid w:val="00002099"/>
    <w:rsid w:val="00014FC5"/>
    <w:rsid w:val="00021F92"/>
    <w:rsid w:val="0002511C"/>
    <w:rsid w:val="00030276"/>
    <w:rsid w:val="00047D59"/>
    <w:rsid w:val="000518E1"/>
    <w:rsid w:val="0005472A"/>
    <w:rsid w:val="00055144"/>
    <w:rsid w:val="00061581"/>
    <w:rsid w:val="00066F7E"/>
    <w:rsid w:val="00084579"/>
    <w:rsid w:val="00094A09"/>
    <w:rsid w:val="000B1B68"/>
    <w:rsid w:val="000D6A7A"/>
    <w:rsid w:val="000E43E6"/>
    <w:rsid w:val="000E5CFC"/>
    <w:rsid w:val="000F1331"/>
    <w:rsid w:val="000F217E"/>
    <w:rsid w:val="000F7EB4"/>
    <w:rsid w:val="00106037"/>
    <w:rsid w:val="00122606"/>
    <w:rsid w:val="00123686"/>
    <w:rsid w:val="00130DF6"/>
    <w:rsid w:val="00136965"/>
    <w:rsid w:val="00142D8E"/>
    <w:rsid w:val="001436AE"/>
    <w:rsid w:val="00146663"/>
    <w:rsid w:val="001538C8"/>
    <w:rsid w:val="00153D3A"/>
    <w:rsid w:val="001626E3"/>
    <w:rsid w:val="00163B61"/>
    <w:rsid w:val="00177316"/>
    <w:rsid w:val="0019092F"/>
    <w:rsid w:val="001B1FD4"/>
    <w:rsid w:val="001C0F05"/>
    <w:rsid w:val="001C2B1A"/>
    <w:rsid w:val="001E2D53"/>
    <w:rsid w:val="001E419C"/>
    <w:rsid w:val="00204DB7"/>
    <w:rsid w:val="00211EC6"/>
    <w:rsid w:val="0022118A"/>
    <w:rsid w:val="00222C0A"/>
    <w:rsid w:val="00275270"/>
    <w:rsid w:val="00287033"/>
    <w:rsid w:val="002932B4"/>
    <w:rsid w:val="002A3472"/>
    <w:rsid w:val="002A55D7"/>
    <w:rsid w:val="002C2EA3"/>
    <w:rsid w:val="002E6FB4"/>
    <w:rsid w:val="002E72AC"/>
    <w:rsid w:val="002F4F5F"/>
    <w:rsid w:val="003137FA"/>
    <w:rsid w:val="00330830"/>
    <w:rsid w:val="003357BB"/>
    <w:rsid w:val="0034426E"/>
    <w:rsid w:val="00362346"/>
    <w:rsid w:val="00363CB3"/>
    <w:rsid w:val="003716D2"/>
    <w:rsid w:val="003717B5"/>
    <w:rsid w:val="00392FC4"/>
    <w:rsid w:val="00394243"/>
    <w:rsid w:val="00395A64"/>
    <w:rsid w:val="003A2082"/>
    <w:rsid w:val="003B2C18"/>
    <w:rsid w:val="003B4544"/>
    <w:rsid w:val="003C4683"/>
    <w:rsid w:val="003D70E2"/>
    <w:rsid w:val="003E7189"/>
    <w:rsid w:val="003F0190"/>
    <w:rsid w:val="004019C2"/>
    <w:rsid w:val="00404B33"/>
    <w:rsid w:val="00406BBE"/>
    <w:rsid w:val="00413085"/>
    <w:rsid w:val="004164E9"/>
    <w:rsid w:val="00425331"/>
    <w:rsid w:val="004258C3"/>
    <w:rsid w:val="00427948"/>
    <w:rsid w:val="004365F6"/>
    <w:rsid w:val="004541B9"/>
    <w:rsid w:val="0045593F"/>
    <w:rsid w:val="00462DCD"/>
    <w:rsid w:val="00465333"/>
    <w:rsid w:val="00465C97"/>
    <w:rsid w:val="00466E11"/>
    <w:rsid w:val="00473CA8"/>
    <w:rsid w:val="00477933"/>
    <w:rsid w:val="004A489B"/>
    <w:rsid w:val="004B05FC"/>
    <w:rsid w:val="004B23AA"/>
    <w:rsid w:val="004B6C10"/>
    <w:rsid w:val="004C242A"/>
    <w:rsid w:val="004D17AF"/>
    <w:rsid w:val="004D2CD7"/>
    <w:rsid w:val="004D4AEE"/>
    <w:rsid w:val="004D6D5E"/>
    <w:rsid w:val="00540481"/>
    <w:rsid w:val="00542BAE"/>
    <w:rsid w:val="005477A0"/>
    <w:rsid w:val="00563E55"/>
    <w:rsid w:val="00574EB3"/>
    <w:rsid w:val="0057538E"/>
    <w:rsid w:val="005804B2"/>
    <w:rsid w:val="0059040C"/>
    <w:rsid w:val="005B5F60"/>
    <w:rsid w:val="005B7EDC"/>
    <w:rsid w:val="005C0DB8"/>
    <w:rsid w:val="005D6AA1"/>
    <w:rsid w:val="0060116A"/>
    <w:rsid w:val="00601849"/>
    <w:rsid w:val="00620E70"/>
    <w:rsid w:val="0066383E"/>
    <w:rsid w:val="00665D6E"/>
    <w:rsid w:val="00671075"/>
    <w:rsid w:val="006832C4"/>
    <w:rsid w:val="006848E2"/>
    <w:rsid w:val="00687EF1"/>
    <w:rsid w:val="00690A78"/>
    <w:rsid w:val="006929BE"/>
    <w:rsid w:val="006B735B"/>
    <w:rsid w:val="006D4238"/>
    <w:rsid w:val="006F23BE"/>
    <w:rsid w:val="006F5F6A"/>
    <w:rsid w:val="00734CAA"/>
    <w:rsid w:val="00741CCB"/>
    <w:rsid w:val="00773D17"/>
    <w:rsid w:val="00784612"/>
    <w:rsid w:val="00785278"/>
    <w:rsid w:val="0078707B"/>
    <w:rsid w:val="007A18C2"/>
    <w:rsid w:val="007B43CA"/>
    <w:rsid w:val="007D53BD"/>
    <w:rsid w:val="007F1B87"/>
    <w:rsid w:val="007F4724"/>
    <w:rsid w:val="007F4A4A"/>
    <w:rsid w:val="00805626"/>
    <w:rsid w:val="00806ABD"/>
    <w:rsid w:val="00827924"/>
    <w:rsid w:val="0083201F"/>
    <w:rsid w:val="00844EAB"/>
    <w:rsid w:val="00845FC6"/>
    <w:rsid w:val="00855780"/>
    <w:rsid w:val="0089393D"/>
    <w:rsid w:val="00896113"/>
    <w:rsid w:val="008B7042"/>
    <w:rsid w:val="008E556D"/>
    <w:rsid w:val="008F2C13"/>
    <w:rsid w:val="00903AF2"/>
    <w:rsid w:val="00907027"/>
    <w:rsid w:val="0092172E"/>
    <w:rsid w:val="0092274A"/>
    <w:rsid w:val="00924490"/>
    <w:rsid w:val="00967F86"/>
    <w:rsid w:val="0097437F"/>
    <w:rsid w:val="00974BB5"/>
    <w:rsid w:val="009755F9"/>
    <w:rsid w:val="009C6D59"/>
    <w:rsid w:val="009D53D1"/>
    <w:rsid w:val="009E18DE"/>
    <w:rsid w:val="009E3625"/>
    <w:rsid w:val="009F3058"/>
    <w:rsid w:val="00A0174E"/>
    <w:rsid w:val="00A06A5C"/>
    <w:rsid w:val="00A0765D"/>
    <w:rsid w:val="00A24A18"/>
    <w:rsid w:val="00A2512E"/>
    <w:rsid w:val="00A3189D"/>
    <w:rsid w:val="00A33B5B"/>
    <w:rsid w:val="00A42CE4"/>
    <w:rsid w:val="00A46EBB"/>
    <w:rsid w:val="00A51BDF"/>
    <w:rsid w:val="00A5456A"/>
    <w:rsid w:val="00A7593A"/>
    <w:rsid w:val="00A829F5"/>
    <w:rsid w:val="00A86AC4"/>
    <w:rsid w:val="00A903C0"/>
    <w:rsid w:val="00AB2301"/>
    <w:rsid w:val="00AC7D45"/>
    <w:rsid w:val="00AD3A91"/>
    <w:rsid w:val="00AD7043"/>
    <w:rsid w:val="00AE553A"/>
    <w:rsid w:val="00B12218"/>
    <w:rsid w:val="00B1350E"/>
    <w:rsid w:val="00B16234"/>
    <w:rsid w:val="00B165CC"/>
    <w:rsid w:val="00B21A00"/>
    <w:rsid w:val="00B21C0D"/>
    <w:rsid w:val="00B21D1B"/>
    <w:rsid w:val="00B30D45"/>
    <w:rsid w:val="00B621FD"/>
    <w:rsid w:val="00B65F30"/>
    <w:rsid w:val="00B81423"/>
    <w:rsid w:val="00B83BF7"/>
    <w:rsid w:val="00B90FC7"/>
    <w:rsid w:val="00B93169"/>
    <w:rsid w:val="00BB698F"/>
    <w:rsid w:val="00BC2200"/>
    <w:rsid w:val="00BC4DEE"/>
    <w:rsid w:val="00BE7A9E"/>
    <w:rsid w:val="00BF093E"/>
    <w:rsid w:val="00BF5406"/>
    <w:rsid w:val="00C1078E"/>
    <w:rsid w:val="00C15169"/>
    <w:rsid w:val="00C517F0"/>
    <w:rsid w:val="00C574C2"/>
    <w:rsid w:val="00C57837"/>
    <w:rsid w:val="00C77BBE"/>
    <w:rsid w:val="00CB31D4"/>
    <w:rsid w:val="00CD1AF9"/>
    <w:rsid w:val="00CE2A62"/>
    <w:rsid w:val="00CE4075"/>
    <w:rsid w:val="00CF5D0D"/>
    <w:rsid w:val="00D02AA6"/>
    <w:rsid w:val="00D02BC2"/>
    <w:rsid w:val="00D11433"/>
    <w:rsid w:val="00D1724D"/>
    <w:rsid w:val="00D325D0"/>
    <w:rsid w:val="00D40F7B"/>
    <w:rsid w:val="00D45493"/>
    <w:rsid w:val="00D556C0"/>
    <w:rsid w:val="00D55C5D"/>
    <w:rsid w:val="00D754F0"/>
    <w:rsid w:val="00D82114"/>
    <w:rsid w:val="00DB25DD"/>
    <w:rsid w:val="00DB2979"/>
    <w:rsid w:val="00DC0913"/>
    <w:rsid w:val="00DE066B"/>
    <w:rsid w:val="00DE0970"/>
    <w:rsid w:val="00DE53CD"/>
    <w:rsid w:val="00DF1808"/>
    <w:rsid w:val="00DF6F81"/>
    <w:rsid w:val="00DF70B7"/>
    <w:rsid w:val="00E01A89"/>
    <w:rsid w:val="00E106FA"/>
    <w:rsid w:val="00E2134B"/>
    <w:rsid w:val="00E26AB5"/>
    <w:rsid w:val="00E27242"/>
    <w:rsid w:val="00E32870"/>
    <w:rsid w:val="00E32961"/>
    <w:rsid w:val="00E362D0"/>
    <w:rsid w:val="00E372C7"/>
    <w:rsid w:val="00E62A16"/>
    <w:rsid w:val="00E71874"/>
    <w:rsid w:val="00E73E6B"/>
    <w:rsid w:val="00E866DA"/>
    <w:rsid w:val="00EB4EC1"/>
    <w:rsid w:val="00EB52CF"/>
    <w:rsid w:val="00ED6AF6"/>
    <w:rsid w:val="00EF48F2"/>
    <w:rsid w:val="00EF5FE2"/>
    <w:rsid w:val="00F21B34"/>
    <w:rsid w:val="00F25F4A"/>
    <w:rsid w:val="00F31447"/>
    <w:rsid w:val="00F43DA0"/>
    <w:rsid w:val="00F46423"/>
    <w:rsid w:val="00F671F0"/>
    <w:rsid w:val="00F673DA"/>
    <w:rsid w:val="00F74D6A"/>
    <w:rsid w:val="00F914AA"/>
    <w:rsid w:val="00FA4130"/>
    <w:rsid w:val="00FA4884"/>
    <w:rsid w:val="00FC0BD8"/>
    <w:rsid w:val="00FC15C1"/>
    <w:rsid w:val="00FC3F99"/>
    <w:rsid w:val="00FF257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06AB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1">
    <w:name w:val="Char1"/>
    <w:basedOn w:val="a"/>
    <w:autoRedefine/>
    <w:rsid w:val="00806ABD"/>
    <w:pPr>
      <w:ind w:firstLineChars="257" w:firstLine="617"/>
    </w:pPr>
    <w:rPr>
      <w:rFonts w:ascii="仿宋_GB2312" w:eastAsia="仿宋_GB2312" w:hAnsi="Tahoma" w:cs="Arial"/>
      <w:sz w:val="24"/>
    </w:rPr>
  </w:style>
  <w:style w:type="paragraph" w:styleId="a3">
    <w:name w:val="Balloon Text"/>
    <w:basedOn w:val="a"/>
    <w:semiHidden/>
    <w:rsid w:val="00903AF2"/>
    <w:rPr>
      <w:sz w:val="18"/>
      <w:szCs w:val="18"/>
    </w:rPr>
  </w:style>
  <w:style w:type="paragraph" w:customStyle="1" w:styleId="Char10">
    <w:name w:val="Char1"/>
    <w:basedOn w:val="a"/>
    <w:autoRedefine/>
    <w:rsid w:val="00AB2301"/>
    <w:pPr>
      <w:ind w:firstLineChars="257" w:firstLine="617"/>
    </w:pPr>
    <w:rPr>
      <w:rFonts w:ascii="仿宋_GB2312" w:eastAsia="仿宋_GB2312" w:hAnsi="Tahoma" w:cs="Arial"/>
      <w:sz w:val="24"/>
    </w:rPr>
  </w:style>
  <w:style w:type="paragraph" w:styleId="a4">
    <w:name w:val="header"/>
    <w:basedOn w:val="a"/>
    <w:link w:val="Char"/>
    <w:rsid w:val="00473CA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473CA8"/>
    <w:rPr>
      <w:kern w:val="2"/>
      <w:sz w:val="18"/>
      <w:szCs w:val="18"/>
    </w:rPr>
  </w:style>
  <w:style w:type="paragraph" w:styleId="a5">
    <w:name w:val="footer"/>
    <w:basedOn w:val="a"/>
    <w:link w:val="Char0"/>
    <w:rsid w:val="00473CA8"/>
    <w:pPr>
      <w:tabs>
        <w:tab w:val="center" w:pos="4153"/>
        <w:tab w:val="right" w:pos="8306"/>
      </w:tabs>
      <w:snapToGrid w:val="0"/>
      <w:jc w:val="left"/>
    </w:pPr>
    <w:rPr>
      <w:sz w:val="18"/>
      <w:szCs w:val="18"/>
    </w:rPr>
  </w:style>
  <w:style w:type="character" w:customStyle="1" w:styleId="Char0">
    <w:name w:val="页脚 Char"/>
    <w:basedOn w:val="a0"/>
    <w:link w:val="a5"/>
    <w:rsid w:val="00473CA8"/>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06AB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1">
    <w:name w:val="Char1"/>
    <w:basedOn w:val="a"/>
    <w:autoRedefine/>
    <w:rsid w:val="00806ABD"/>
    <w:pPr>
      <w:ind w:firstLineChars="257" w:firstLine="617"/>
    </w:pPr>
    <w:rPr>
      <w:rFonts w:ascii="仿宋_GB2312" w:eastAsia="仿宋_GB2312" w:hAnsi="Tahoma" w:cs="Arial"/>
      <w:sz w:val="24"/>
    </w:rPr>
  </w:style>
  <w:style w:type="paragraph" w:styleId="a3">
    <w:name w:val="Balloon Text"/>
    <w:basedOn w:val="a"/>
    <w:semiHidden/>
    <w:rsid w:val="00903AF2"/>
    <w:rPr>
      <w:sz w:val="18"/>
      <w:szCs w:val="18"/>
    </w:rPr>
  </w:style>
  <w:style w:type="paragraph" w:customStyle="1" w:styleId="Char10">
    <w:name w:val="Char1"/>
    <w:basedOn w:val="a"/>
    <w:autoRedefine/>
    <w:rsid w:val="00AB2301"/>
    <w:pPr>
      <w:ind w:firstLineChars="257" w:firstLine="617"/>
    </w:pPr>
    <w:rPr>
      <w:rFonts w:ascii="仿宋_GB2312" w:eastAsia="仿宋_GB2312" w:hAnsi="Tahoma" w:cs="Arial"/>
      <w:sz w:val="24"/>
    </w:rPr>
  </w:style>
  <w:style w:type="paragraph" w:styleId="a4">
    <w:name w:val="header"/>
    <w:basedOn w:val="a"/>
    <w:link w:val="Char"/>
    <w:rsid w:val="00473CA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473CA8"/>
    <w:rPr>
      <w:kern w:val="2"/>
      <w:sz w:val="18"/>
      <w:szCs w:val="18"/>
    </w:rPr>
  </w:style>
  <w:style w:type="paragraph" w:styleId="a5">
    <w:name w:val="footer"/>
    <w:basedOn w:val="a"/>
    <w:link w:val="Char0"/>
    <w:rsid w:val="00473CA8"/>
    <w:pPr>
      <w:tabs>
        <w:tab w:val="center" w:pos="4153"/>
        <w:tab w:val="right" w:pos="8306"/>
      </w:tabs>
      <w:snapToGrid w:val="0"/>
      <w:jc w:val="left"/>
    </w:pPr>
    <w:rPr>
      <w:sz w:val="18"/>
      <w:szCs w:val="18"/>
    </w:rPr>
  </w:style>
  <w:style w:type="character" w:customStyle="1" w:styleId="Char0">
    <w:name w:val="页脚 Char"/>
    <w:basedOn w:val="a0"/>
    <w:link w:val="a5"/>
    <w:rsid w:val="00473CA8"/>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791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1</Pages>
  <Words>46</Words>
  <Characters>267</Characters>
  <Application>Microsoft Office Word</Application>
  <DocSecurity>0</DocSecurity>
  <Lines>2</Lines>
  <Paragraphs>1</Paragraphs>
  <ScaleCrop>false</ScaleCrop>
  <Company>Microsoft</Company>
  <LinksUpToDate>false</LinksUpToDate>
  <CharactersWithSpaces>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福建省气象局启动重大气象灾害</dc:title>
  <dc:creator>dell</dc:creator>
  <cp:lastModifiedBy>魏伟锐(办公室主任)</cp:lastModifiedBy>
  <cp:revision>28</cp:revision>
  <cp:lastPrinted>2018-09-07T12:26:00Z</cp:lastPrinted>
  <dcterms:created xsi:type="dcterms:W3CDTF">2018-09-07T12:10:00Z</dcterms:created>
  <dcterms:modified xsi:type="dcterms:W3CDTF">2020-08-02T10:16:00Z</dcterms:modified>
</cp:coreProperties>
</file>