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D1" w:rsidRDefault="00EC1DB3" w:rsidP="009318D1">
      <w:pPr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9" type="#_x0000_t202" style="position:absolute;left:0;text-align:left;margin-left:.6pt;margin-top:80.05pt;width:450.1pt;height:67.2pt;z-index:-25165312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" filled="f" stroked="f" strokecolor="red">
            <v:textbox inset="0,0,0,0">
              <w:txbxContent>
                <w:p w:rsidR="009318D1" w:rsidRPr="00E47F7C" w:rsidRDefault="009318D1" w:rsidP="009318D1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94"/>
                      <w:szCs w:val="80"/>
                    </w:rPr>
                    <w:t>泉州市气象局办公</w:t>
                  </w:r>
                  <w:r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94"/>
                      <w:szCs w:val="80"/>
                    </w:rPr>
                    <w:t>室</w:t>
                  </w:r>
                </w:p>
              </w:txbxContent>
            </v:textbox>
            <w10:wrap anchory="page"/>
          </v:shape>
        </w:pict>
      </w:r>
    </w:p>
    <w:p w:rsidR="009318D1" w:rsidRDefault="009318D1" w:rsidP="009318D1">
      <w:pPr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9318D1" w:rsidRDefault="00EC1DB3" w:rsidP="009318D1">
      <w:pPr>
        <w:snapToGrid w:val="0"/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noProof/>
          <w:sz w:val="44"/>
          <w:szCs w:val="44"/>
        </w:rPr>
        <w:pict>
          <v:line id="直接连接符 2" o:spid="_x0000_s1027" style="position:absolute;left:0;text-align:left;z-index:-251655168;visibility:visible;mso-position-vertical-relative:page" from="-20.85pt,157.5pt" to="461.0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" strokecolor="red" strokeweight="4.5pt">
            <v:stroke linestyle="thickThin"/>
            <w10:wrap anchory="page"/>
          </v:line>
        </w:pict>
      </w:r>
    </w:p>
    <w:p w:rsidR="009318D1" w:rsidRDefault="009318D1" w:rsidP="009318D1">
      <w:pPr>
        <w:snapToGrid w:val="0"/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127AEE" w:rsidRDefault="00127AEE" w:rsidP="004A6ACF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福建省</w:t>
      </w:r>
      <w:r w:rsidR="00B14672" w:rsidRPr="00B14672">
        <w:rPr>
          <w:rFonts w:ascii="方正小标宋简体" w:eastAsia="方正小标宋简体" w:hAnsi="宋体" w:hint="eastAsia"/>
          <w:sz w:val="44"/>
          <w:szCs w:val="44"/>
        </w:rPr>
        <w:t>泉州市气象局办公室关于继续做好</w:t>
      </w:r>
    </w:p>
    <w:p w:rsidR="009318D1" w:rsidRPr="00487778" w:rsidRDefault="00B14672" w:rsidP="004A6ACF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 w:rsidRPr="00B14672">
        <w:rPr>
          <w:rFonts w:ascii="方正小标宋简体" w:eastAsia="方正小标宋简体" w:hAnsi="宋体" w:hint="eastAsia"/>
          <w:sz w:val="44"/>
          <w:szCs w:val="44"/>
        </w:rPr>
        <w:t>新冠肺炎疫情防控工作的通知</w:t>
      </w:r>
    </w:p>
    <w:p w:rsidR="009318D1" w:rsidRPr="00127AEE" w:rsidRDefault="009318D1" w:rsidP="009318D1">
      <w:pPr>
        <w:spacing w:line="240" w:lineRule="auto"/>
        <w:ind w:firstLineChars="200" w:firstLine="640"/>
        <w:rPr>
          <w:rFonts w:ascii="仿宋_GB2312"/>
        </w:rPr>
      </w:pPr>
      <w:bookmarkStart w:id="0" w:name="_GoBack"/>
      <w:bookmarkEnd w:id="0"/>
    </w:p>
    <w:p w:rsidR="009318D1" w:rsidRPr="00E009CD" w:rsidRDefault="00B14672" w:rsidP="009318D1">
      <w:pPr>
        <w:rPr>
          <w:rFonts w:ascii="仿宋_GB2312" w:hAnsi="宋体"/>
        </w:rPr>
      </w:pPr>
      <w:r w:rsidRPr="00B14672">
        <w:rPr>
          <w:rFonts w:ascii="仿宋_GB2312" w:hAnsi="宋体" w:hint="eastAsia"/>
        </w:rPr>
        <w:t>各县（市）气象局、站，市局各直属单位、各内设机构：</w:t>
      </w:r>
    </w:p>
    <w:p w:rsidR="009318D1" w:rsidRDefault="00B14672" w:rsidP="00FC4130">
      <w:pPr>
        <w:ind w:firstLineChars="200" w:firstLine="640"/>
        <w:rPr>
          <w:rFonts w:ascii="仿宋_GB2312" w:hAnsi="Times"/>
          <w:szCs w:val="32"/>
        </w:rPr>
      </w:pPr>
      <w:r w:rsidRPr="00B14672">
        <w:rPr>
          <w:rFonts w:hint="eastAsia"/>
        </w:rPr>
        <w:t>当前，国际疫情形势依然复杂严峻，</w:t>
      </w:r>
      <w:r w:rsidRPr="00B14672">
        <w:rPr>
          <w:rFonts w:ascii="仿宋_GB2312" w:hAnsi="Times" w:hint="eastAsia"/>
          <w:szCs w:val="32"/>
        </w:rPr>
        <w:t>国内多地出现新增本土确诊病例疫情，</w:t>
      </w:r>
      <w:r>
        <w:rPr>
          <w:rFonts w:ascii="仿宋_GB2312" w:hAnsi="Times" w:hint="eastAsia"/>
          <w:szCs w:val="32"/>
        </w:rPr>
        <w:t>近日我省厦门、漳州等地也有零星病例。中国气象局、福建省气象局高度重视，要求</w:t>
      </w:r>
      <w:r w:rsidRPr="00B14672">
        <w:rPr>
          <w:rFonts w:ascii="仿宋_GB2312" w:hAnsi="Times" w:hint="eastAsia"/>
          <w:szCs w:val="32"/>
        </w:rPr>
        <w:t>从严从紧做好当前疫情防控工作</w:t>
      </w:r>
      <w:r>
        <w:rPr>
          <w:rFonts w:ascii="仿宋_GB2312" w:hAnsi="Times" w:hint="eastAsia"/>
          <w:szCs w:val="32"/>
        </w:rPr>
        <w:t>，为确保各项工作</w:t>
      </w:r>
      <w:r w:rsidRPr="00B14672">
        <w:rPr>
          <w:rFonts w:ascii="仿宋_GB2312" w:hAnsi="Times" w:hint="eastAsia"/>
          <w:szCs w:val="32"/>
        </w:rPr>
        <w:t>平稳有序运行</w:t>
      </w:r>
      <w:r>
        <w:rPr>
          <w:rFonts w:ascii="仿宋_GB2312" w:hAnsi="Times" w:hint="eastAsia"/>
          <w:szCs w:val="32"/>
        </w:rPr>
        <w:t>，就相关事项再次</w:t>
      </w:r>
      <w:r w:rsidR="009E0BCB">
        <w:rPr>
          <w:rFonts w:ascii="仿宋_GB2312" w:hAnsi="Times" w:hint="eastAsia"/>
          <w:szCs w:val="32"/>
        </w:rPr>
        <w:t>通知</w:t>
      </w:r>
      <w:r>
        <w:rPr>
          <w:rFonts w:ascii="仿宋_GB2312" w:hAnsi="Times" w:hint="eastAsia"/>
          <w:szCs w:val="32"/>
        </w:rPr>
        <w:t>如下：</w:t>
      </w:r>
    </w:p>
    <w:p w:rsidR="00435F82" w:rsidRDefault="00435F82" w:rsidP="009318D1">
      <w:pPr>
        <w:ind w:firstLineChars="200" w:firstLine="640"/>
        <w:rPr>
          <w:rFonts w:ascii="黑体" w:eastAsia="黑体" w:hAnsi="Times"/>
          <w:szCs w:val="32"/>
        </w:rPr>
      </w:pPr>
      <w:r>
        <w:rPr>
          <w:rFonts w:ascii="黑体" w:eastAsia="黑体" w:hAnsi="Times" w:hint="eastAsia"/>
          <w:szCs w:val="32"/>
        </w:rPr>
        <w:t>一、</w:t>
      </w:r>
      <w:r w:rsidR="00B14672">
        <w:rPr>
          <w:rFonts w:ascii="黑体" w:eastAsia="黑体" w:hAnsi="Times" w:hint="eastAsia"/>
          <w:szCs w:val="32"/>
        </w:rPr>
        <w:t>提高政治站位，从严从紧抓好疫情防控工作</w:t>
      </w:r>
    </w:p>
    <w:p w:rsidR="00435F82" w:rsidRPr="00435F82" w:rsidRDefault="00B14672" w:rsidP="009318D1">
      <w:pPr>
        <w:ind w:firstLineChars="200" w:firstLine="640"/>
      </w:pPr>
      <w:r w:rsidRPr="00B14672">
        <w:rPr>
          <w:rFonts w:hint="eastAsia"/>
        </w:rPr>
        <w:t>各单位要进一步提高政治站位，切实把疫情防控作为头等大事，坚决克服侥幸心理和懈怠情绪，从严从紧落实各项防控措施。要</w:t>
      </w:r>
      <w:r>
        <w:rPr>
          <w:rFonts w:hint="eastAsia"/>
        </w:rPr>
        <w:t>按照</w:t>
      </w:r>
      <w:r w:rsidRPr="00B14672">
        <w:rPr>
          <w:rFonts w:hint="eastAsia"/>
        </w:rPr>
        <w:t>属地党委政府各项要求，压实压紧责任</w:t>
      </w:r>
      <w:r w:rsidR="00CA36DC" w:rsidRPr="00CA36DC">
        <w:rPr>
          <w:rFonts w:hint="eastAsia"/>
        </w:rPr>
        <w:t>，严格落实单位疫情防控主体责任</w:t>
      </w:r>
      <w:r w:rsidRPr="00B14672">
        <w:rPr>
          <w:rFonts w:hint="eastAsia"/>
        </w:rPr>
        <w:t>，对疫情防控工作再部署、再检查、再细化、再落实，</w:t>
      </w:r>
      <w:r>
        <w:rPr>
          <w:rFonts w:hint="eastAsia"/>
        </w:rPr>
        <w:t>进一步扎牢疫情防控网络</w:t>
      </w:r>
      <w:r w:rsidRPr="00B14672">
        <w:rPr>
          <w:rFonts w:hint="eastAsia"/>
        </w:rPr>
        <w:t>，</w:t>
      </w:r>
      <w:r>
        <w:rPr>
          <w:rFonts w:hint="eastAsia"/>
        </w:rPr>
        <w:t>巩固好来之不易的疫情防控成果</w:t>
      </w:r>
      <w:r w:rsidRPr="00B14672">
        <w:rPr>
          <w:rFonts w:hint="eastAsia"/>
        </w:rPr>
        <w:t>。</w:t>
      </w:r>
    </w:p>
    <w:p w:rsidR="00952D2F" w:rsidRDefault="00435F82" w:rsidP="00952D2F">
      <w:pPr>
        <w:ind w:firstLineChars="200" w:firstLine="640"/>
        <w:rPr>
          <w:rFonts w:ascii="黑体" w:eastAsia="黑体" w:hAnsi="Times"/>
          <w:szCs w:val="32"/>
        </w:rPr>
      </w:pPr>
      <w:r>
        <w:rPr>
          <w:rFonts w:ascii="黑体" w:eastAsia="黑体" w:hAnsi="Times" w:hint="eastAsia"/>
          <w:szCs w:val="32"/>
        </w:rPr>
        <w:t>二</w:t>
      </w:r>
      <w:r w:rsidR="009318D1" w:rsidRPr="00E009CD">
        <w:rPr>
          <w:rFonts w:ascii="黑体" w:eastAsia="黑体" w:hAnsi="Times" w:hint="eastAsia"/>
          <w:szCs w:val="32"/>
        </w:rPr>
        <w:t>、</w:t>
      </w:r>
      <w:r w:rsidR="00CA36DC">
        <w:rPr>
          <w:rFonts w:ascii="黑体" w:eastAsia="黑体" w:hAnsi="Times" w:hint="eastAsia"/>
          <w:szCs w:val="32"/>
        </w:rPr>
        <w:t>切实加强单位和个人管理措施</w:t>
      </w:r>
    </w:p>
    <w:p w:rsidR="004A6ACF" w:rsidRDefault="00CA36DC" w:rsidP="009E0BCB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各单位要按照属地防控</w:t>
      </w:r>
      <w:r w:rsidR="009E0BCB">
        <w:rPr>
          <w:rFonts w:ascii="仿宋_GB2312" w:cs="仿宋_GB2312" w:hint="eastAsia"/>
        </w:rPr>
        <w:t>政策，严格落实中国气象局、福建省气象局和市局等相关工作要求。</w:t>
      </w:r>
    </w:p>
    <w:p w:rsidR="009E0BCB" w:rsidRPr="009E0BCB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lastRenderedPageBreak/>
        <w:t>1.加强单位管理</w:t>
      </w:r>
    </w:p>
    <w:p w:rsidR="00AB6675" w:rsidRDefault="00AB6675" w:rsidP="009E0BCB">
      <w:pPr>
        <w:ind w:firstLineChars="200" w:firstLine="640"/>
        <w:rPr>
          <w:rFonts w:ascii="仿宋_GB2312" w:cs="仿宋_GB2312"/>
        </w:rPr>
      </w:pPr>
      <w:r>
        <w:rPr>
          <w:rFonts w:ascii="仿宋_GB2312" w:cs="仿宋_GB2312" w:hint="eastAsia"/>
        </w:rPr>
        <w:t>（1）</w:t>
      </w:r>
      <w:r w:rsidRPr="00F74538">
        <w:rPr>
          <w:rFonts w:ascii="仿宋_GB2312" w:cs="仿宋_GB2312" w:hint="eastAsia"/>
          <w:b/>
        </w:rPr>
        <w:t>各单位要安排人员密切关注国内中高风险地区和重点</w:t>
      </w:r>
      <w:proofErr w:type="gramStart"/>
      <w:r w:rsidRPr="00F74538">
        <w:rPr>
          <w:rFonts w:ascii="仿宋_GB2312" w:cs="仿宋_GB2312" w:hint="eastAsia"/>
          <w:b/>
        </w:rPr>
        <w:t>关注区</w:t>
      </w:r>
      <w:proofErr w:type="gramEnd"/>
      <w:r w:rsidRPr="00F74538">
        <w:rPr>
          <w:rFonts w:ascii="仿宋_GB2312" w:cs="仿宋_GB2312" w:hint="eastAsia"/>
          <w:b/>
        </w:rPr>
        <w:t>的更新变化</w:t>
      </w:r>
      <w:r>
        <w:rPr>
          <w:rFonts w:ascii="仿宋_GB2312" w:cs="仿宋_GB2312" w:hint="eastAsia"/>
        </w:rPr>
        <w:t>，按照属地防控要求及时排查情况，</w:t>
      </w:r>
      <w:r w:rsidR="00F74538">
        <w:rPr>
          <w:rFonts w:ascii="仿宋_GB2312" w:cs="仿宋_GB2312" w:hint="eastAsia"/>
        </w:rPr>
        <w:t>落实好单位干部职工健康管理工作。</w:t>
      </w:r>
    </w:p>
    <w:p w:rsidR="00546EE0" w:rsidRPr="009E0BCB" w:rsidRDefault="00546EE0" w:rsidP="00546EE0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（</w:t>
      </w:r>
      <w:r>
        <w:rPr>
          <w:rFonts w:ascii="仿宋_GB2312" w:cs="仿宋_GB2312" w:hint="eastAsia"/>
        </w:rPr>
        <w:t>2</w:t>
      </w:r>
      <w:r w:rsidRPr="009E0BCB">
        <w:rPr>
          <w:rFonts w:ascii="仿宋_GB2312" w:cs="仿宋_GB2312" w:hint="eastAsia"/>
        </w:rPr>
        <w:t>）</w:t>
      </w:r>
      <w:r w:rsidRPr="00AB6675">
        <w:rPr>
          <w:rFonts w:ascii="仿宋_GB2312" w:cs="仿宋_GB2312" w:hint="eastAsia"/>
          <w:b/>
        </w:rPr>
        <w:t>坚持“谁申请、谁负责”、“谁审批、谁负责”、“谁组织、谁负责”和“非必要不举办”、“能线上不线下”的原则</w:t>
      </w:r>
      <w:r w:rsidRPr="009E0BCB">
        <w:rPr>
          <w:rFonts w:ascii="仿宋_GB2312" w:cs="仿宋_GB2312" w:hint="eastAsia"/>
        </w:rPr>
        <w:t>，各单位要从严做好出差、会议、培训等方面的管理，</w:t>
      </w:r>
      <w:r w:rsidRPr="00AB6675">
        <w:rPr>
          <w:rFonts w:ascii="仿宋_GB2312" w:cs="仿宋_GB2312" w:hint="eastAsia"/>
        </w:rPr>
        <w:t>因出差、休假（含探亲、公休假）等事由出行的人员要按照属地防控要求严格审批。</w:t>
      </w:r>
    </w:p>
    <w:p w:rsidR="009E0BCB" w:rsidRPr="009E0BCB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（</w:t>
      </w:r>
      <w:r w:rsidR="00546EE0">
        <w:rPr>
          <w:rFonts w:ascii="仿宋_GB2312" w:cs="仿宋_GB2312" w:hint="eastAsia"/>
        </w:rPr>
        <w:t>3</w:t>
      </w:r>
      <w:r w:rsidRPr="009E0BCB">
        <w:rPr>
          <w:rFonts w:ascii="仿宋_GB2312" w:cs="仿宋_GB2312" w:hint="eastAsia"/>
        </w:rPr>
        <w:t>）要加强人员进出管控，严格落实外来人员登记管理制度，除公务往来及其他特殊情况外，谢绝非公务活动外部人员进入单位。</w:t>
      </w:r>
    </w:p>
    <w:p w:rsidR="009E0BCB" w:rsidRPr="009E0BCB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（</w:t>
      </w:r>
      <w:r w:rsidR="00546EE0">
        <w:rPr>
          <w:rFonts w:ascii="仿宋_GB2312" w:cs="仿宋_GB2312" w:hint="eastAsia"/>
        </w:rPr>
        <w:t>4</w:t>
      </w:r>
      <w:r w:rsidRPr="009E0BCB">
        <w:rPr>
          <w:rFonts w:ascii="仿宋_GB2312" w:cs="仿宋_GB2312" w:hint="eastAsia"/>
        </w:rPr>
        <w:t>）强化重点部位管理。做好会议室、会商室</w:t>
      </w:r>
      <w:r>
        <w:rPr>
          <w:rFonts w:ascii="仿宋_GB2312" w:cs="仿宋_GB2312" w:hint="eastAsia"/>
        </w:rPr>
        <w:t>、食堂</w:t>
      </w:r>
      <w:r w:rsidRPr="009E0BCB">
        <w:rPr>
          <w:rFonts w:ascii="仿宋_GB2312" w:cs="仿宋_GB2312" w:hint="eastAsia"/>
        </w:rPr>
        <w:t>等重点场所管理，严控人员数量，做好日常消杀工作，加大预防性消杀力度。</w:t>
      </w:r>
    </w:p>
    <w:p w:rsidR="009E0BCB" w:rsidRPr="009E0BCB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（</w:t>
      </w:r>
      <w:r w:rsidR="00546EE0">
        <w:rPr>
          <w:rFonts w:ascii="仿宋_GB2312" w:cs="仿宋_GB2312" w:hint="eastAsia"/>
        </w:rPr>
        <w:t>5</w:t>
      </w:r>
      <w:r w:rsidRPr="009E0BCB">
        <w:rPr>
          <w:rFonts w:ascii="仿宋_GB2312" w:cs="仿宋_GB2312" w:hint="eastAsia"/>
        </w:rPr>
        <w:t>）各单位</w:t>
      </w:r>
      <w:r w:rsidR="00546EE0">
        <w:rPr>
          <w:rFonts w:ascii="仿宋_GB2312" w:cs="仿宋_GB2312" w:hint="eastAsia"/>
        </w:rPr>
        <w:t>要</w:t>
      </w:r>
      <w:r>
        <w:rPr>
          <w:rFonts w:ascii="仿宋_GB2312" w:cs="仿宋_GB2312" w:hint="eastAsia"/>
        </w:rPr>
        <w:t>继续</w:t>
      </w:r>
      <w:r w:rsidR="00546EE0">
        <w:rPr>
          <w:rFonts w:ascii="仿宋_GB2312" w:cs="仿宋_GB2312" w:hint="eastAsia"/>
        </w:rPr>
        <w:t>组织</w:t>
      </w:r>
      <w:r w:rsidRPr="009E0BCB">
        <w:rPr>
          <w:rFonts w:ascii="仿宋_GB2312" w:cs="仿宋_GB2312" w:hint="eastAsia"/>
        </w:rPr>
        <w:t>本单位干部职工第三针</w:t>
      </w:r>
      <w:r>
        <w:rPr>
          <w:rFonts w:ascii="仿宋_GB2312" w:cs="仿宋_GB2312" w:hint="eastAsia"/>
        </w:rPr>
        <w:t>疫苗接种，确保“应种尽种”</w:t>
      </w:r>
      <w:r w:rsidR="00546EE0">
        <w:rPr>
          <w:rFonts w:ascii="仿宋_GB2312" w:cs="仿宋_GB2312" w:hint="eastAsia"/>
        </w:rPr>
        <w:t>；同时</w:t>
      </w:r>
      <w:r w:rsidRPr="009E0BCB">
        <w:rPr>
          <w:rFonts w:ascii="仿宋_GB2312" w:cs="仿宋_GB2312" w:hint="eastAsia"/>
        </w:rPr>
        <w:t>动员</w:t>
      </w:r>
      <w:r w:rsidR="00AB6675">
        <w:rPr>
          <w:rFonts w:ascii="仿宋_GB2312" w:cs="仿宋_GB2312" w:hint="eastAsia"/>
        </w:rPr>
        <w:t>离退休干部及</w:t>
      </w:r>
      <w:r>
        <w:rPr>
          <w:rFonts w:ascii="仿宋_GB2312" w:cs="仿宋_GB2312" w:hint="eastAsia"/>
        </w:rPr>
        <w:t>职工</w:t>
      </w:r>
      <w:r w:rsidR="00546EE0">
        <w:rPr>
          <w:rFonts w:ascii="仿宋_GB2312" w:cs="仿宋_GB2312" w:hint="eastAsia"/>
        </w:rPr>
        <w:t>亲属</w:t>
      </w:r>
      <w:r w:rsidRPr="009E0BCB">
        <w:rPr>
          <w:rFonts w:ascii="仿宋_GB2312" w:cs="仿宋_GB2312" w:hint="eastAsia"/>
        </w:rPr>
        <w:t>接种疫苗。</w:t>
      </w:r>
    </w:p>
    <w:p w:rsidR="009E0BCB" w:rsidRPr="009E0BCB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2.做好个人防护</w:t>
      </w:r>
    </w:p>
    <w:p w:rsidR="009E0BCB" w:rsidRPr="009E0BCB" w:rsidRDefault="009E0BCB" w:rsidP="00AB6675">
      <w:pPr>
        <w:ind w:firstLineChars="200" w:firstLine="643"/>
        <w:rPr>
          <w:rFonts w:ascii="仿宋_GB2312" w:cs="仿宋_GB2312"/>
        </w:rPr>
      </w:pPr>
      <w:r w:rsidRPr="00AB6675">
        <w:rPr>
          <w:rFonts w:ascii="仿宋_GB2312" w:cs="仿宋_GB2312" w:hint="eastAsia"/>
          <w:b/>
        </w:rPr>
        <w:t>（1）各单位人员要减少不必要的出行。确需</w:t>
      </w:r>
      <w:proofErr w:type="gramStart"/>
      <w:r w:rsidRPr="00AB6675">
        <w:rPr>
          <w:rFonts w:ascii="仿宋_GB2312" w:cs="仿宋_GB2312" w:hint="eastAsia"/>
          <w:b/>
        </w:rPr>
        <w:t>外出离泉的</w:t>
      </w:r>
      <w:proofErr w:type="gramEnd"/>
      <w:r w:rsidRPr="00AB6675">
        <w:rPr>
          <w:rFonts w:ascii="仿宋_GB2312" w:cs="仿宋_GB2312" w:hint="eastAsia"/>
          <w:b/>
        </w:rPr>
        <w:t>，需自觉遵守属地疫情防控规定，出行途中加强个人防护，同时在出差、休假（含探亲、公休假）等审批流程中详细注明出行方式、</w:t>
      </w:r>
      <w:r w:rsidRPr="009E0BCB">
        <w:rPr>
          <w:rFonts w:ascii="仿宋_GB2312" w:cs="仿宋_GB2312" w:hint="eastAsia"/>
          <w:b/>
        </w:rPr>
        <w:t>出行地点等信息。离闽</w:t>
      </w:r>
      <w:proofErr w:type="gramStart"/>
      <w:r w:rsidRPr="009E0BCB">
        <w:rPr>
          <w:rFonts w:ascii="仿宋_GB2312" w:cs="仿宋_GB2312" w:hint="eastAsia"/>
          <w:b/>
        </w:rPr>
        <w:t>返泉人员</w:t>
      </w:r>
      <w:proofErr w:type="gramEnd"/>
      <w:r w:rsidRPr="009E0BCB">
        <w:rPr>
          <w:rFonts w:ascii="仿宋_GB2312" w:cs="仿宋_GB2312" w:hint="eastAsia"/>
          <w:b/>
        </w:rPr>
        <w:t>还需</w:t>
      </w:r>
      <w:proofErr w:type="gramStart"/>
      <w:r w:rsidRPr="009E0BCB">
        <w:rPr>
          <w:rFonts w:ascii="仿宋_GB2312" w:cs="仿宋_GB2312" w:hint="eastAsia"/>
          <w:b/>
        </w:rPr>
        <w:t>在抵泉后</w:t>
      </w:r>
      <w:proofErr w:type="gramEnd"/>
      <w:r w:rsidRPr="009E0BCB">
        <w:rPr>
          <w:rFonts w:ascii="仿宋_GB2312" w:cs="仿宋_GB2312" w:hint="eastAsia"/>
          <w:b/>
        </w:rPr>
        <w:t>将详细行程情况及主要接触人员情况报所在单位及市局办备案，并在24小时内进</w:t>
      </w:r>
      <w:r w:rsidRPr="009E0BCB">
        <w:rPr>
          <w:rFonts w:ascii="仿宋_GB2312" w:cs="仿宋_GB2312" w:hint="eastAsia"/>
          <w:b/>
        </w:rPr>
        <w:lastRenderedPageBreak/>
        <w:t>行1次自主核酸检测，结果阴性方能返回工作岗位，且14天内应减少社会性流动。</w:t>
      </w:r>
    </w:p>
    <w:p w:rsidR="009E0BCB" w:rsidRPr="004A6ACF" w:rsidRDefault="009E0BCB" w:rsidP="009E0BCB">
      <w:pPr>
        <w:ind w:firstLineChars="200" w:firstLine="640"/>
        <w:rPr>
          <w:rFonts w:ascii="仿宋_GB2312" w:cs="仿宋_GB2312"/>
        </w:rPr>
      </w:pPr>
      <w:r w:rsidRPr="009E0BCB">
        <w:rPr>
          <w:rFonts w:ascii="仿宋_GB2312" w:cs="仿宋_GB2312" w:hint="eastAsia"/>
        </w:rPr>
        <w:t>（</w:t>
      </w:r>
      <w:r w:rsidR="00AB6675">
        <w:rPr>
          <w:rFonts w:ascii="仿宋_GB2312" w:cs="仿宋_GB2312" w:hint="eastAsia"/>
        </w:rPr>
        <w:t>2</w:t>
      </w:r>
      <w:r w:rsidRPr="009E0BCB">
        <w:rPr>
          <w:rFonts w:ascii="仿宋_GB2312" w:cs="仿宋_GB2312" w:hint="eastAsia"/>
        </w:rPr>
        <w:t>）各单位人员要带头落实个人及家庭自我管理责任；配合公共场所做好测温、验码（健康码+行程码）和预约、限流等防控措施，</w:t>
      </w:r>
      <w:proofErr w:type="gramStart"/>
      <w:r w:rsidRPr="009E0BCB">
        <w:rPr>
          <w:rFonts w:ascii="仿宋_GB2312" w:cs="仿宋_GB2312" w:hint="eastAsia"/>
        </w:rPr>
        <w:t>不</w:t>
      </w:r>
      <w:proofErr w:type="gramEnd"/>
      <w:r w:rsidRPr="009E0BCB">
        <w:rPr>
          <w:rFonts w:ascii="仿宋_GB2312" w:cs="仿宋_GB2312" w:hint="eastAsia"/>
        </w:rPr>
        <w:t>扎堆聚集；主动做好健康监测，个人和共同居住人员如有发热、干咳、乏力、咽痛等不适症状，请立即前往就近的发热门诊就诊，就诊时避免乘坐公共交通工具，并全程佩戴口罩。</w:t>
      </w:r>
    </w:p>
    <w:p w:rsidR="00AB6675" w:rsidRDefault="009318D1" w:rsidP="00AB6675">
      <w:pPr>
        <w:ind w:firstLineChars="200" w:firstLine="640"/>
        <w:rPr>
          <w:rFonts w:ascii="黑体" w:eastAsia="黑体"/>
          <w:szCs w:val="32"/>
        </w:rPr>
      </w:pPr>
      <w:r w:rsidRPr="00E009CD">
        <w:rPr>
          <w:rFonts w:ascii="黑体" w:eastAsia="黑体" w:hint="eastAsia"/>
          <w:szCs w:val="32"/>
        </w:rPr>
        <w:t>三、</w:t>
      </w:r>
      <w:r w:rsidR="00AB6675" w:rsidRPr="00AB6675">
        <w:rPr>
          <w:rFonts w:ascii="黑体" w:eastAsia="黑体" w:hint="eastAsia"/>
          <w:szCs w:val="32"/>
        </w:rPr>
        <w:t>加强值班值守，做好信息报告</w:t>
      </w:r>
    </w:p>
    <w:p w:rsidR="009318D1" w:rsidRPr="00C77407" w:rsidRDefault="00AB6675" w:rsidP="00AB6675">
      <w:pPr>
        <w:ind w:firstLineChars="200" w:firstLine="640"/>
        <w:rPr>
          <w:rFonts w:ascii="仿宋_GB2312"/>
          <w:b/>
        </w:rPr>
      </w:pPr>
      <w:r w:rsidRPr="00AB6675">
        <w:rPr>
          <w:rFonts w:ascii="仿宋_GB2312" w:hint="eastAsia"/>
          <w:noProof/>
          <w:szCs w:val="32"/>
        </w:rPr>
        <w:t>各单位要进一步增强涉疫信息报告的敏感性、主动性和时效性，遇有疫情突发情况，第一时间向市局办公室</w:t>
      </w:r>
      <w:r>
        <w:rPr>
          <w:rFonts w:ascii="仿宋_GB2312" w:hint="eastAsia"/>
          <w:noProof/>
          <w:szCs w:val="32"/>
        </w:rPr>
        <w:t>及地方防疫指挥部</w:t>
      </w:r>
      <w:r w:rsidRPr="00AB6675">
        <w:rPr>
          <w:rFonts w:ascii="仿宋_GB2312" w:hint="eastAsia"/>
          <w:noProof/>
          <w:szCs w:val="32"/>
        </w:rPr>
        <w:t>报告，确保遇到突发情况时反应迅速、措施有力。</w:t>
      </w:r>
    </w:p>
    <w:p w:rsidR="009318D1" w:rsidRPr="0043265B" w:rsidRDefault="009318D1" w:rsidP="009318D1">
      <w:pPr>
        <w:spacing w:line="240" w:lineRule="auto"/>
        <w:ind w:firstLineChars="200" w:firstLine="640"/>
        <w:rPr>
          <w:rFonts w:ascii="仿宋_GB2312"/>
        </w:rPr>
      </w:pPr>
    </w:p>
    <w:p w:rsidR="009318D1" w:rsidRPr="00E009CD" w:rsidRDefault="00EC1DB3" w:rsidP="009318D1">
      <w:pPr>
        <w:spacing w:line="240" w:lineRule="auto"/>
        <w:ind w:firstLineChars="200" w:firstLine="640"/>
        <w:rPr>
          <w:rFonts w:ascii="仿宋_GB2312"/>
        </w:rPr>
      </w:pPr>
      <w:r>
        <w:rPr>
          <w:rFonts w:ascii="仿宋_GB2312"/>
          <w:noProof/>
        </w:rPr>
        <w:pict>
          <v:shape id="文本框 1" o:spid="_x0000_s1026" type="#_x0000_t202" style="position:absolute;left:0;text-align:left;margin-left:182.1pt;margin-top:.05pt;width:272.75pt;height:34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" stroked="f" strokecolor="white">
            <v:fill opacity="0"/>
            <v:textbox>
              <w:txbxContent>
                <w:p w:rsidR="009318D1" w:rsidRDefault="009318D1" w:rsidP="009318D1">
                  <w:pPr>
                    <w:jc w:val="center"/>
                  </w:pPr>
                  <w:r>
                    <w:rPr>
                      <w:rFonts w:ascii="仿宋_GB2312" w:hAnsi="宋体" w:hint="eastAsia"/>
                      <w:spacing w:val="-6"/>
                    </w:rPr>
                    <w:t>泉州市气象局办公室</w:t>
                  </w:r>
                </w:p>
              </w:txbxContent>
            </v:textbox>
          </v:shape>
        </w:pict>
      </w:r>
    </w:p>
    <w:p w:rsidR="00025239" w:rsidRPr="009318D1" w:rsidRDefault="009318D1" w:rsidP="00FC4130">
      <w:pPr>
        <w:snapToGrid w:val="0"/>
        <w:spacing w:line="600" w:lineRule="exact"/>
        <w:ind w:rightChars="400" w:right="1280"/>
        <w:jc w:val="right"/>
      </w:pPr>
      <w:r>
        <w:rPr>
          <w:rFonts w:ascii="仿宋_GB2312" w:hint="eastAsia"/>
          <w:spacing w:val="-6"/>
        </w:rPr>
        <w:t>20</w:t>
      </w:r>
      <w:r w:rsidR="00924559">
        <w:rPr>
          <w:rFonts w:ascii="仿宋_GB2312" w:hint="eastAsia"/>
          <w:spacing w:val="-6"/>
        </w:rPr>
        <w:t>22</w:t>
      </w:r>
      <w:r>
        <w:rPr>
          <w:rFonts w:ascii="仿宋_GB2312" w:hint="eastAsia"/>
          <w:spacing w:val="-6"/>
        </w:rPr>
        <w:t>年</w:t>
      </w:r>
      <w:r w:rsidR="00435F82"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 w:rsidR="004A6ACF">
        <w:rPr>
          <w:rFonts w:ascii="仿宋_GB2312" w:hint="eastAsia"/>
          <w:spacing w:val="-6"/>
        </w:rPr>
        <w:t>1</w:t>
      </w:r>
      <w:r w:rsidR="00AB6675"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日</w:t>
      </w:r>
    </w:p>
    <w:sectPr w:rsidR="00025239" w:rsidRPr="009318D1" w:rsidSect="004B30C7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B3" w:rsidRDefault="00EC1DB3" w:rsidP="00CD38D4">
      <w:pPr>
        <w:spacing w:line="240" w:lineRule="auto"/>
      </w:pPr>
      <w:r>
        <w:separator/>
      </w:r>
    </w:p>
  </w:endnote>
  <w:endnote w:type="continuationSeparator" w:id="0">
    <w:p w:rsidR="00EC1DB3" w:rsidRDefault="00EC1DB3" w:rsidP="00CD3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7504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B30C7" w:rsidRPr="004B30C7" w:rsidRDefault="00367806">
        <w:pPr>
          <w:pStyle w:val="a3"/>
          <w:jc w:val="center"/>
          <w:rPr>
            <w:sz w:val="24"/>
            <w:szCs w:val="24"/>
          </w:rPr>
        </w:pPr>
        <w:r w:rsidRPr="004B30C7">
          <w:rPr>
            <w:sz w:val="24"/>
            <w:szCs w:val="24"/>
          </w:rPr>
          <w:fldChar w:fldCharType="begin"/>
        </w:r>
        <w:r w:rsidR="00921BCF" w:rsidRPr="004B30C7">
          <w:rPr>
            <w:sz w:val="24"/>
            <w:szCs w:val="24"/>
          </w:rPr>
          <w:instrText>PAGE   \* MERGEFORMAT</w:instrText>
        </w:r>
        <w:r w:rsidRPr="004B30C7">
          <w:rPr>
            <w:sz w:val="24"/>
            <w:szCs w:val="24"/>
          </w:rPr>
          <w:fldChar w:fldCharType="separate"/>
        </w:r>
        <w:r w:rsidR="00127AEE" w:rsidRPr="00127AEE">
          <w:rPr>
            <w:noProof/>
            <w:sz w:val="24"/>
            <w:szCs w:val="24"/>
            <w:lang w:val="zh-CN"/>
          </w:rPr>
          <w:t>-</w:t>
        </w:r>
        <w:r w:rsidR="00127AEE">
          <w:rPr>
            <w:noProof/>
            <w:sz w:val="24"/>
            <w:szCs w:val="24"/>
          </w:rPr>
          <w:t xml:space="preserve"> 1 -</w:t>
        </w:r>
        <w:r w:rsidRPr="004B30C7">
          <w:rPr>
            <w:sz w:val="24"/>
            <w:szCs w:val="24"/>
          </w:rPr>
          <w:fldChar w:fldCharType="end"/>
        </w:r>
      </w:p>
    </w:sdtContent>
  </w:sdt>
  <w:p w:rsidR="004B30C7" w:rsidRDefault="00EC1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B3" w:rsidRDefault="00EC1DB3" w:rsidP="00CD38D4">
      <w:pPr>
        <w:spacing w:line="240" w:lineRule="auto"/>
      </w:pPr>
      <w:r>
        <w:separator/>
      </w:r>
    </w:p>
  </w:footnote>
  <w:footnote w:type="continuationSeparator" w:id="0">
    <w:p w:rsidR="00EC1DB3" w:rsidRDefault="00EC1DB3" w:rsidP="00CD38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18D1"/>
    <w:rsid w:val="000030EA"/>
    <w:rsid w:val="00003E6B"/>
    <w:rsid w:val="00004370"/>
    <w:rsid w:val="00005269"/>
    <w:rsid w:val="00012342"/>
    <w:rsid w:val="00013AC2"/>
    <w:rsid w:val="000149A0"/>
    <w:rsid w:val="000211CE"/>
    <w:rsid w:val="000224C7"/>
    <w:rsid w:val="00022FE8"/>
    <w:rsid w:val="00023F39"/>
    <w:rsid w:val="00025239"/>
    <w:rsid w:val="00030848"/>
    <w:rsid w:val="00036EC6"/>
    <w:rsid w:val="00037B69"/>
    <w:rsid w:val="00042406"/>
    <w:rsid w:val="000467F5"/>
    <w:rsid w:val="00052082"/>
    <w:rsid w:val="00055BE0"/>
    <w:rsid w:val="000575D2"/>
    <w:rsid w:val="00060871"/>
    <w:rsid w:val="000614CC"/>
    <w:rsid w:val="000616F5"/>
    <w:rsid w:val="00066F5C"/>
    <w:rsid w:val="00070323"/>
    <w:rsid w:val="00071886"/>
    <w:rsid w:val="00074AEE"/>
    <w:rsid w:val="000777E3"/>
    <w:rsid w:val="00077C06"/>
    <w:rsid w:val="000813DB"/>
    <w:rsid w:val="00083BFB"/>
    <w:rsid w:val="000849A3"/>
    <w:rsid w:val="000910F0"/>
    <w:rsid w:val="000A0EC8"/>
    <w:rsid w:val="000A13C8"/>
    <w:rsid w:val="000A2635"/>
    <w:rsid w:val="000A2964"/>
    <w:rsid w:val="000A666F"/>
    <w:rsid w:val="000A6878"/>
    <w:rsid w:val="000A6F50"/>
    <w:rsid w:val="000B370F"/>
    <w:rsid w:val="000B4647"/>
    <w:rsid w:val="000B5082"/>
    <w:rsid w:val="000C011E"/>
    <w:rsid w:val="000C046B"/>
    <w:rsid w:val="000C111D"/>
    <w:rsid w:val="000D0E23"/>
    <w:rsid w:val="000D59FB"/>
    <w:rsid w:val="000D6019"/>
    <w:rsid w:val="000D6CE5"/>
    <w:rsid w:val="000E2AF0"/>
    <w:rsid w:val="000E2E6D"/>
    <w:rsid w:val="000E6F56"/>
    <w:rsid w:val="000E7508"/>
    <w:rsid w:val="000F0253"/>
    <w:rsid w:val="000F0E68"/>
    <w:rsid w:val="000F3479"/>
    <w:rsid w:val="000F6108"/>
    <w:rsid w:val="001019C8"/>
    <w:rsid w:val="001040ED"/>
    <w:rsid w:val="00107A0A"/>
    <w:rsid w:val="0011080D"/>
    <w:rsid w:val="001213C1"/>
    <w:rsid w:val="00122718"/>
    <w:rsid w:val="00126FC3"/>
    <w:rsid w:val="00127AEE"/>
    <w:rsid w:val="00134693"/>
    <w:rsid w:val="00136956"/>
    <w:rsid w:val="00136FE4"/>
    <w:rsid w:val="00142930"/>
    <w:rsid w:val="001439A4"/>
    <w:rsid w:val="00150411"/>
    <w:rsid w:val="001536C2"/>
    <w:rsid w:val="00155317"/>
    <w:rsid w:val="0015726A"/>
    <w:rsid w:val="00161D6E"/>
    <w:rsid w:val="00161DEF"/>
    <w:rsid w:val="001624DD"/>
    <w:rsid w:val="00166EE9"/>
    <w:rsid w:val="00182B45"/>
    <w:rsid w:val="001876B6"/>
    <w:rsid w:val="0019094C"/>
    <w:rsid w:val="00191C3C"/>
    <w:rsid w:val="00192E9D"/>
    <w:rsid w:val="00194BF7"/>
    <w:rsid w:val="00196BF0"/>
    <w:rsid w:val="001B168E"/>
    <w:rsid w:val="001B49AC"/>
    <w:rsid w:val="001B705B"/>
    <w:rsid w:val="001C21A7"/>
    <w:rsid w:val="001C33D2"/>
    <w:rsid w:val="001C3504"/>
    <w:rsid w:val="001C68D6"/>
    <w:rsid w:val="001D2840"/>
    <w:rsid w:val="001F0901"/>
    <w:rsid w:val="001F0CD1"/>
    <w:rsid w:val="001F1A83"/>
    <w:rsid w:val="001F44DF"/>
    <w:rsid w:val="001F4B90"/>
    <w:rsid w:val="00201693"/>
    <w:rsid w:val="00201E69"/>
    <w:rsid w:val="00206B87"/>
    <w:rsid w:val="00207312"/>
    <w:rsid w:val="0020737C"/>
    <w:rsid w:val="0021226E"/>
    <w:rsid w:val="0021482F"/>
    <w:rsid w:val="00214A2F"/>
    <w:rsid w:val="00215E68"/>
    <w:rsid w:val="00217767"/>
    <w:rsid w:val="00222DC7"/>
    <w:rsid w:val="00223841"/>
    <w:rsid w:val="00226C49"/>
    <w:rsid w:val="002326D3"/>
    <w:rsid w:val="00232AF2"/>
    <w:rsid w:val="00240917"/>
    <w:rsid w:val="00240CBB"/>
    <w:rsid w:val="00243EB0"/>
    <w:rsid w:val="00245FD0"/>
    <w:rsid w:val="002461A5"/>
    <w:rsid w:val="0025173A"/>
    <w:rsid w:val="00251A1D"/>
    <w:rsid w:val="002528F2"/>
    <w:rsid w:val="002557D5"/>
    <w:rsid w:val="00255AC7"/>
    <w:rsid w:val="00257CFA"/>
    <w:rsid w:val="00262C0F"/>
    <w:rsid w:val="00263216"/>
    <w:rsid w:val="00265AA5"/>
    <w:rsid w:val="00274205"/>
    <w:rsid w:val="00275110"/>
    <w:rsid w:val="0027638C"/>
    <w:rsid w:val="0028178F"/>
    <w:rsid w:val="002839D6"/>
    <w:rsid w:val="0028461F"/>
    <w:rsid w:val="00291ADE"/>
    <w:rsid w:val="0029202F"/>
    <w:rsid w:val="00296617"/>
    <w:rsid w:val="002970BA"/>
    <w:rsid w:val="002A1B1E"/>
    <w:rsid w:val="002A2879"/>
    <w:rsid w:val="002A66EE"/>
    <w:rsid w:val="002A78A9"/>
    <w:rsid w:val="002A7C4B"/>
    <w:rsid w:val="002B1A25"/>
    <w:rsid w:val="002B3FE1"/>
    <w:rsid w:val="002C195A"/>
    <w:rsid w:val="002C7229"/>
    <w:rsid w:val="002D11EE"/>
    <w:rsid w:val="002D2CB5"/>
    <w:rsid w:val="002D360C"/>
    <w:rsid w:val="002D462B"/>
    <w:rsid w:val="002D68EF"/>
    <w:rsid w:val="002E403F"/>
    <w:rsid w:val="002E52BF"/>
    <w:rsid w:val="002E5587"/>
    <w:rsid w:val="002F493E"/>
    <w:rsid w:val="002F62B9"/>
    <w:rsid w:val="002F77AF"/>
    <w:rsid w:val="003055F8"/>
    <w:rsid w:val="003064AF"/>
    <w:rsid w:val="00306855"/>
    <w:rsid w:val="003178CE"/>
    <w:rsid w:val="00330FD5"/>
    <w:rsid w:val="003338B8"/>
    <w:rsid w:val="00333A38"/>
    <w:rsid w:val="00335602"/>
    <w:rsid w:val="00335A0E"/>
    <w:rsid w:val="00340563"/>
    <w:rsid w:val="003564CF"/>
    <w:rsid w:val="003604E3"/>
    <w:rsid w:val="00365417"/>
    <w:rsid w:val="00365577"/>
    <w:rsid w:val="00367806"/>
    <w:rsid w:val="00367B46"/>
    <w:rsid w:val="0037061B"/>
    <w:rsid w:val="00372A66"/>
    <w:rsid w:val="003801A5"/>
    <w:rsid w:val="003823C4"/>
    <w:rsid w:val="00384EC1"/>
    <w:rsid w:val="0038574D"/>
    <w:rsid w:val="00387397"/>
    <w:rsid w:val="00396D94"/>
    <w:rsid w:val="003A0C8A"/>
    <w:rsid w:val="003A1456"/>
    <w:rsid w:val="003A58AA"/>
    <w:rsid w:val="003A69CD"/>
    <w:rsid w:val="003B078D"/>
    <w:rsid w:val="003B101E"/>
    <w:rsid w:val="003B51B4"/>
    <w:rsid w:val="003B6CB3"/>
    <w:rsid w:val="003C1AD7"/>
    <w:rsid w:val="003C5ACC"/>
    <w:rsid w:val="003C5FDC"/>
    <w:rsid w:val="003C72C4"/>
    <w:rsid w:val="003D20F1"/>
    <w:rsid w:val="003D27A2"/>
    <w:rsid w:val="003E73FF"/>
    <w:rsid w:val="003F5D27"/>
    <w:rsid w:val="004014C6"/>
    <w:rsid w:val="00401E05"/>
    <w:rsid w:val="00401E42"/>
    <w:rsid w:val="00402A4C"/>
    <w:rsid w:val="0040328B"/>
    <w:rsid w:val="004067EA"/>
    <w:rsid w:val="004204C5"/>
    <w:rsid w:val="00427801"/>
    <w:rsid w:val="0043265B"/>
    <w:rsid w:val="004326C0"/>
    <w:rsid w:val="00433DE6"/>
    <w:rsid w:val="00435F82"/>
    <w:rsid w:val="0043619E"/>
    <w:rsid w:val="004410F4"/>
    <w:rsid w:val="0044310A"/>
    <w:rsid w:val="004440DC"/>
    <w:rsid w:val="0044484E"/>
    <w:rsid w:val="004465C9"/>
    <w:rsid w:val="004475F6"/>
    <w:rsid w:val="00450321"/>
    <w:rsid w:val="00450AC5"/>
    <w:rsid w:val="004512A1"/>
    <w:rsid w:val="00453C19"/>
    <w:rsid w:val="00453F6E"/>
    <w:rsid w:val="00453F95"/>
    <w:rsid w:val="00467F2B"/>
    <w:rsid w:val="00471A31"/>
    <w:rsid w:val="00473B6A"/>
    <w:rsid w:val="004741E0"/>
    <w:rsid w:val="00475154"/>
    <w:rsid w:val="00482129"/>
    <w:rsid w:val="004823D4"/>
    <w:rsid w:val="0048242C"/>
    <w:rsid w:val="0048467A"/>
    <w:rsid w:val="00496C3E"/>
    <w:rsid w:val="0049715A"/>
    <w:rsid w:val="004A0EA1"/>
    <w:rsid w:val="004A29AA"/>
    <w:rsid w:val="004A4076"/>
    <w:rsid w:val="004A6ACF"/>
    <w:rsid w:val="004B16DC"/>
    <w:rsid w:val="004B27DB"/>
    <w:rsid w:val="004C53AA"/>
    <w:rsid w:val="004C53BD"/>
    <w:rsid w:val="004D0A43"/>
    <w:rsid w:val="004D3746"/>
    <w:rsid w:val="004D510A"/>
    <w:rsid w:val="004D5B1C"/>
    <w:rsid w:val="004E2F63"/>
    <w:rsid w:val="004E5E5C"/>
    <w:rsid w:val="004E608B"/>
    <w:rsid w:val="004E6990"/>
    <w:rsid w:val="005078AC"/>
    <w:rsid w:val="00510CE8"/>
    <w:rsid w:val="005138B2"/>
    <w:rsid w:val="00516CD7"/>
    <w:rsid w:val="005205F6"/>
    <w:rsid w:val="0052153F"/>
    <w:rsid w:val="00537BC5"/>
    <w:rsid w:val="00540D78"/>
    <w:rsid w:val="00541339"/>
    <w:rsid w:val="00542722"/>
    <w:rsid w:val="00543C39"/>
    <w:rsid w:val="00546BF7"/>
    <w:rsid w:val="00546EE0"/>
    <w:rsid w:val="00547171"/>
    <w:rsid w:val="005475F9"/>
    <w:rsid w:val="005478CA"/>
    <w:rsid w:val="005534AD"/>
    <w:rsid w:val="00555FE4"/>
    <w:rsid w:val="00556970"/>
    <w:rsid w:val="0055790C"/>
    <w:rsid w:val="00561E4C"/>
    <w:rsid w:val="00564568"/>
    <w:rsid w:val="00565C99"/>
    <w:rsid w:val="005678FB"/>
    <w:rsid w:val="00572638"/>
    <w:rsid w:val="005770A6"/>
    <w:rsid w:val="00577D44"/>
    <w:rsid w:val="00580255"/>
    <w:rsid w:val="00582926"/>
    <w:rsid w:val="005909F6"/>
    <w:rsid w:val="00590D84"/>
    <w:rsid w:val="00591560"/>
    <w:rsid w:val="00592F9A"/>
    <w:rsid w:val="00594660"/>
    <w:rsid w:val="005A0A77"/>
    <w:rsid w:val="005B220B"/>
    <w:rsid w:val="005B32A2"/>
    <w:rsid w:val="005B428C"/>
    <w:rsid w:val="005C21F0"/>
    <w:rsid w:val="005C226F"/>
    <w:rsid w:val="005C531C"/>
    <w:rsid w:val="005D01BE"/>
    <w:rsid w:val="005D495B"/>
    <w:rsid w:val="005E2C34"/>
    <w:rsid w:val="005E3F0C"/>
    <w:rsid w:val="005E70DF"/>
    <w:rsid w:val="005F18AD"/>
    <w:rsid w:val="005F5514"/>
    <w:rsid w:val="005F5DC0"/>
    <w:rsid w:val="0060233A"/>
    <w:rsid w:val="00602F54"/>
    <w:rsid w:val="00614499"/>
    <w:rsid w:val="00617AE7"/>
    <w:rsid w:val="006208D4"/>
    <w:rsid w:val="006235C4"/>
    <w:rsid w:val="00624063"/>
    <w:rsid w:val="00625FF0"/>
    <w:rsid w:val="006262D5"/>
    <w:rsid w:val="00627681"/>
    <w:rsid w:val="006335D2"/>
    <w:rsid w:val="00633A75"/>
    <w:rsid w:val="00634826"/>
    <w:rsid w:val="006350EB"/>
    <w:rsid w:val="00635773"/>
    <w:rsid w:val="00637ECF"/>
    <w:rsid w:val="00640293"/>
    <w:rsid w:val="00641E81"/>
    <w:rsid w:val="006451EF"/>
    <w:rsid w:val="00653A2F"/>
    <w:rsid w:val="00653B5D"/>
    <w:rsid w:val="00653B95"/>
    <w:rsid w:val="00654C1D"/>
    <w:rsid w:val="00657F22"/>
    <w:rsid w:val="0066150D"/>
    <w:rsid w:val="00661656"/>
    <w:rsid w:val="0066235F"/>
    <w:rsid w:val="00666861"/>
    <w:rsid w:val="0067052E"/>
    <w:rsid w:val="00671C4A"/>
    <w:rsid w:val="006729D7"/>
    <w:rsid w:val="00672C05"/>
    <w:rsid w:val="00672EB1"/>
    <w:rsid w:val="00673C0E"/>
    <w:rsid w:val="00675EE9"/>
    <w:rsid w:val="00676EE6"/>
    <w:rsid w:val="006804FF"/>
    <w:rsid w:val="006818B1"/>
    <w:rsid w:val="0068302C"/>
    <w:rsid w:val="006844BB"/>
    <w:rsid w:val="00691F6D"/>
    <w:rsid w:val="00697B04"/>
    <w:rsid w:val="006A5DC2"/>
    <w:rsid w:val="006B0A35"/>
    <w:rsid w:val="006B0C7D"/>
    <w:rsid w:val="006B1703"/>
    <w:rsid w:val="006B2C81"/>
    <w:rsid w:val="006B34E9"/>
    <w:rsid w:val="006B4A59"/>
    <w:rsid w:val="006B6761"/>
    <w:rsid w:val="006B7A06"/>
    <w:rsid w:val="006C6B0E"/>
    <w:rsid w:val="006C6F96"/>
    <w:rsid w:val="006C7AC1"/>
    <w:rsid w:val="006D0D11"/>
    <w:rsid w:val="006D0E1C"/>
    <w:rsid w:val="006D28B3"/>
    <w:rsid w:val="006D3215"/>
    <w:rsid w:val="006E0EFA"/>
    <w:rsid w:val="006E462F"/>
    <w:rsid w:val="006E59B9"/>
    <w:rsid w:val="006F0538"/>
    <w:rsid w:val="00702B47"/>
    <w:rsid w:val="00703152"/>
    <w:rsid w:val="00703A69"/>
    <w:rsid w:val="00703C22"/>
    <w:rsid w:val="00704069"/>
    <w:rsid w:val="007109BB"/>
    <w:rsid w:val="0071357F"/>
    <w:rsid w:val="00716F2A"/>
    <w:rsid w:val="007227CB"/>
    <w:rsid w:val="00724217"/>
    <w:rsid w:val="00725098"/>
    <w:rsid w:val="0072563C"/>
    <w:rsid w:val="00726579"/>
    <w:rsid w:val="00731FEA"/>
    <w:rsid w:val="007372FD"/>
    <w:rsid w:val="00737489"/>
    <w:rsid w:val="00742150"/>
    <w:rsid w:val="00742206"/>
    <w:rsid w:val="00744477"/>
    <w:rsid w:val="0074797E"/>
    <w:rsid w:val="00751E9E"/>
    <w:rsid w:val="00752898"/>
    <w:rsid w:val="00756F1A"/>
    <w:rsid w:val="00761CAD"/>
    <w:rsid w:val="0076315C"/>
    <w:rsid w:val="007674B6"/>
    <w:rsid w:val="00770A75"/>
    <w:rsid w:val="00770CE5"/>
    <w:rsid w:val="00772D05"/>
    <w:rsid w:val="00773D5A"/>
    <w:rsid w:val="007743E4"/>
    <w:rsid w:val="007745C0"/>
    <w:rsid w:val="007775C8"/>
    <w:rsid w:val="00783465"/>
    <w:rsid w:val="00783D93"/>
    <w:rsid w:val="007876E7"/>
    <w:rsid w:val="00790008"/>
    <w:rsid w:val="00791DE5"/>
    <w:rsid w:val="00796F63"/>
    <w:rsid w:val="00797846"/>
    <w:rsid w:val="007A24C9"/>
    <w:rsid w:val="007A758B"/>
    <w:rsid w:val="007B05A1"/>
    <w:rsid w:val="007B0DA8"/>
    <w:rsid w:val="007B25DB"/>
    <w:rsid w:val="007B5AEF"/>
    <w:rsid w:val="007C0A68"/>
    <w:rsid w:val="007C24B1"/>
    <w:rsid w:val="007C6304"/>
    <w:rsid w:val="007D015C"/>
    <w:rsid w:val="007D0500"/>
    <w:rsid w:val="007D18D5"/>
    <w:rsid w:val="007D2D38"/>
    <w:rsid w:val="007D6EB9"/>
    <w:rsid w:val="007E23F1"/>
    <w:rsid w:val="007E38C5"/>
    <w:rsid w:val="007E4390"/>
    <w:rsid w:val="007E7FCB"/>
    <w:rsid w:val="007F4AB8"/>
    <w:rsid w:val="008039E8"/>
    <w:rsid w:val="00806285"/>
    <w:rsid w:val="00806A4F"/>
    <w:rsid w:val="00813F2C"/>
    <w:rsid w:val="00814035"/>
    <w:rsid w:val="0082191D"/>
    <w:rsid w:val="00826C94"/>
    <w:rsid w:val="00830487"/>
    <w:rsid w:val="00831AA4"/>
    <w:rsid w:val="00841E2E"/>
    <w:rsid w:val="00847604"/>
    <w:rsid w:val="00850909"/>
    <w:rsid w:val="00860E01"/>
    <w:rsid w:val="008611AD"/>
    <w:rsid w:val="00870587"/>
    <w:rsid w:val="0087187C"/>
    <w:rsid w:val="00873CAE"/>
    <w:rsid w:val="00877CEA"/>
    <w:rsid w:val="00880495"/>
    <w:rsid w:val="00883F38"/>
    <w:rsid w:val="00894044"/>
    <w:rsid w:val="00894519"/>
    <w:rsid w:val="00896BB1"/>
    <w:rsid w:val="008A1B31"/>
    <w:rsid w:val="008A2BC1"/>
    <w:rsid w:val="008A67CB"/>
    <w:rsid w:val="008B0642"/>
    <w:rsid w:val="008B0A1B"/>
    <w:rsid w:val="008B45A7"/>
    <w:rsid w:val="008B597C"/>
    <w:rsid w:val="008C1F6D"/>
    <w:rsid w:val="008C479F"/>
    <w:rsid w:val="008C6891"/>
    <w:rsid w:val="008D3A58"/>
    <w:rsid w:val="008D5405"/>
    <w:rsid w:val="008D5CD2"/>
    <w:rsid w:val="008E140D"/>
    <w:rsid w:val="008E5A2F"/>
    <w:rsid w:val="008F0B5C"/>
    <w:rsid w:val="008F1CEF"/>
    <w:rsid w:val="00900F5A"/>
    <w:rsid w:val="009018F4"/>
    <w:rsid w:val="00904777"/>
    <w:rsid w:val="00905444"/>
    <w:rsid w:val="0091127A"/>
    <w:rsid w:val="00911E6C"/>
    <w:rsid w:val="00912B0C"/>
    <w:rsid w:val="00916A44"/>
    <w:rsid w:val="00921434"/>
    <w:rsid w:val="00921BCF"/>
    <w:rsid w:val="00924559"/>
    <w:rsid w:val="00924A0A"/>
    <w:rsid w:val="00925842"/>
    <w:rsid w:val="009317F6"/>
    <w:rsid w:val="009318D1"/>
    <w:rsid w:val="00934B35"/>
    <w:rsid w:val="00935F0C"/>
    <w:rsid w:val="00936907"/>
    <w:rsid w:val="00943E32"/>
    <w:rsid w:val="009449F2"/>
    <w:rsid w:val="00947415"/>
    <w:rsid w:val="00947B82"/>
    <w:rsid w:val="009518FA"/>
    <w:rsid w:val="00952D2F"/>
    <w:rsid w:val="009530B2"/>
    <w:rsid w:val="009543A1"/>
    <w:rsid w:val="009544D0"/>
    <w:rsid w:val="009646F3"/>
    <w:rsid w:val="00966238"/>
    <w:rsid w:val="00966578"/>
    <w:rsid w:val="0096722F"/>
    <w:rsid w:val="009701B6"/>
    <w:rsid w:val="009748B2"/>
    <w:rsid w:val="00981087"/>
    <w:rsid w:val="00982DDD"/>
    <w:rsid w:val="00983AAE"/>
    <w:rsid w:val="00984727"/>
    <w:rsid w:val="00985D90"/>
    <w:rsid w:val="00986B1F"/>
    <w:rsid w:val="00986CF5"/>
    <w:rsid w:val="00992B2A"/>
    <w:rsid w:val="0099360A"/>
    <w:rsid w:val="00994086"/>
    <w:rsid w:val="009977A9"/>
    <w:rsid w:val="00997F58"/>
    <w:rsid w:val="009A64B0"/>
    <w:rsid w:val="009A7F6F"/>
    <w:rsid w:val="009B21AE"/>
    <w:rsid w:val="009B2C15"/>
    <w:rsid w:val="009B348A"/>
    <w:rsid w:val="009B676E"/>
    <w:rsid w:val="009C18F8"/>
    <w:rsid w:val="009C1FE2"/>
    <w:rsid w:val="009C294F"/>
    <w:rsid w:val="009D001E"/>
    <w:rsid w:val="009D1BF2"/>
    <w:rsid w:val="009D762D"/>
    <w:rsid w:val="009E0BCB"/>
    <w:rsid w:val="009E0F9C"/>
    <w:rsid w:val="009E1FBE"/>
    <w:rsid w:val="009E4EC7"/>
    <w:rsid w:val="009E560D"/>
    <w:rsid w:val="009E6F1E"/>
    <w:rsid w:val="009F5A78"/>
    <w:rsid w:val="00A018CF"/>
    <w:rsid w:val="00A02A3B"/>
    <w:rsid w:val="00A04D67"/>
    <w:rsid w:val="00A05ED3"/>
    <w:rsid w:val="00A06434"/>
    <w:rsid w:val="00A113BD"/>
    <w:rsid w:val="00A1295B"/>
    <w:rsid w:val="00A21EBB"/>
    <w:rsid w:val="00A2588A"/>
    <w:rsid w:val="00A269C6"/>
    <w:rsid w:val="00A32A87"/>
    <w:rsid w:val="00A37527"/>
    <w:rsid w:val="00A40818"/>
    <w:rsid w:val="00A44C91"/>
    <w:rsid w:val="00A514B5"/>
    <w:rsid w:val="00A5542C"/>
    <w:rsid w:val="00A56521"/>
    <w:rsid w:val="00A57FC3"/>
    <w:rsid w:val="00A62870"/>
    <w:rsid w:val="00A6409A"/>
    <w:rsid w:val="00A67960"/>
    <w:rsid w:val="00A67F59"/>
    <w:rsid w:val="00A725C9"/>
    <w:rsid w:val="00A730F7"/>
    <w:rsid w:val="00A73A31"/>
    <w:rsid w:val="00A75A5C"/>
    <w:rsid w:val="00A91978"/>
    <w:rsid w:val="00AA5538"/>
    <w:rsid w:val="00AA6713"/>
    <w:rsid w:val="00AB1808"/>
    <w:rsid w:val="00AB45E5"/>
    <w:rsid w:val="00AB6675"/>
    <w:rsid w:val="00AC55E6"/>
    <w:rsid w:val="00AC6B5F"/>
    <w:rsid w:val="00AD4477"/>
    <w:rsid w:val="00AD461B"/>
    <w:rsid w:val="00AD6109"/>
    <w:rsid w:val="00AE5759"/>
    <w:rsid w:val="00AE6882"/>
    <w:rsid w:val="00AE6A09"/>
    <w:rsid w:val="00AF0E72"/>
    <w:rsid w:val="00AF2DC9"/>
    <w:rsid w:val="00AF725C"/>
    <w:rsid w:val="00AF7F28"/>
    <w:rsid w:val="00B00614"/>
    <w:rsid w:val="00B01F46"/>
    <w:rsid w:val="00B0458E"/>
    <w:rsid w:val="00B04921"/>
    <w:rsid w:val="00B06C1E"/>
    <w:rsid w:val="00B07CE3"/>
    <w:rsid w:val="00B14672"/>
    <w:rsid w:val="00B16055"/>
    <w:rsid w:val="00B23C8A"/>
    <w:rsid w:val="00B24C93"/>
    <w:rsid w:val="00B25735"/>
    <w:rsid w:val="00B27355"/>
    <w:rsid w:val="00B278C4"/>
    <w:rsid w:val="00B361F6"/>
    <w:rsid w:val="00B458E6"/>
    <w:rsid w:val="00B47045"/>
    <w:rsid w:val="00B47647"/>
    <w:rsid w:val="00B507CD"/>
    <w:rsid w:val="00B50A8F"/>
    <w:rsid w:val="00B5400D"/>
    <w:rsid w:val="00B560D8"/>
    <w:rsid w:val="00B56628"/>
    <w:rsid w:val="00B572A0"/>
    <w:rsid w:val="00B6574E"/>
    <w:rsid w:val="00B668BD"/>
    <w:rsid w:val="00B673E0"/>
    <w:rsid w:val="00B67581"/>
    <w:rsid w:val="00B756F9"/>
    <w:rsid w:val="00B7630F"/>
    <w:rsid w:val="00B76F93"/>
    <w:rsid w:val="00B82094"/>
    <w:rsid w:val="00B83E10"/>
    <w:rsid w:val="00B862D1"/>
    <w:rsid w:val="00B86E73"/>
    <w:rsid w:val="00B90F6E"/>
    <w:rsid w:val="00B92375"/>
    <w:rsid w:val="00B9291C"/>
    <w:rsid w:val="00B95E9C"/>
    <w:rsid w:val="00BA1A67"/>
    <w:rsid w:val="00BA2722"/>
    <w:rsid w:val="00BA3903"/>
    <w:rsid w:val="00BA532D"/>
    <w:rsid w:val="00BA55F1"/>
    <w:rsid w:val="00BA6107"/>
    <w:rsid w:val="00BB02B8"/>
    <w:rsid w:val="00BB385B"/>
    <w:rsid w:val="00BD065F"/>
    <w:rsid w:val="00BD3F9C"/>
    <w:rsid w:val="00BD413D"/>
    <w:rsid w:val="00BD5343"/>
    <w:rsid w:val="00BD5384"/>
    <w:rsid w:val="00BD5408"/>
    <w:rsid w:val="00BD545C"/>
    <w:rsid w:val="00BD773D"/>
    <w:rsid w:val="00BE2E52"/>
    <w:rsid w:val="00BE436D"/>
    <w:rsid w:val="00BF370D"/>
    <w:rsid w:val="00BF58FC"/>
    <w:rsid w:val="00BF7889"/>
    <w:rsid w:val="00C03A4F"/>
    <w:rsid w:val="00C0481F"/>
    <w:rsid w:val="00C072E1"/>
    <w:rsid w:val="00C10650"/>
    <w:rsid w:val="00C1360A"/>
    <w:rsid w:val="00C14C47"/>
    <w:rsid w:val="00C15973"/>
    <w:rsid w:val="00C2064C"/>
    <w:rsid w:val="00C217A3"/>
    <w:rsid w:val="00C22839"/>
    <w:rsid w:val="00C27AE0"/>
    <w:rsid w:val="00C36FC6"/>
    <w:rsid w:val="00C3718C"/>
    <w:rsid w:val="00C40BE5"/>
    <w:rsid w:val="00C44A3A"/>
    <w:rsid w:val="00C44F83"/>
    <w:rsid w:val="00C451BB"/>
    <w:rsid w:val="00C46DB6"/>
    <w:rsid w:val="00C53ADC"/>
    <w:rsid w:val="00C546AB"/>
    <w:rsid w:val="00C569E4"/>
    <w:rsid w:val="00C57BFB"/>
    <w:rsid w:val="00C64513"/>
    <w:rsid w:val="00C64FAB"/>
    <w:rsid w:val="00C729A2"/>
    <w:rsid w:val="00C74283"/>
    <w:rsid w:val="00C77407"/>
    <w:rsid w:val="00C77B38"/>
    <w:rsid w:val="00C77B73"/>
    <w:rsid w:val="00C815A7"/>
    <w:rsid w:val="00C81E33"/>
    <w:rsid w:val="00C82A1B"/>
    <w:rsid w:val="00C85FAF"/>
    <w:rsid w:val="00C863CD"/>
    <w:rsid w:val="00C86834"/>
    <w:rsid w:val="00C9339C"/>
    <w:rsid w:val="00C97216"/>
    <w:rsid w:val="00CA1845"/>
    <w:rsid w:val="00CA36DC"/>
    <w:rsid w:val="00CA6786"/>
    <w:rsid w:val="00CB4190"/>
    <w:rsid w:val="00CB4A83"/>
    <w:rsid w:val="00CB5CEF"/>
    <w:rsid w:val="00CB6E92"/>
    <w:rsid w:val="00CC24A0"/>
    <w:rsid w:val="00CC5BAD"/>
    <w:rsid w:val="00CC6E03"/>
    <w:rsid w:val="00CC7D65"/>
    <w:rsid w:val="00CD2A87"/>
    <w:rsid w:val="00CD3788"/>
    <w:rsid w:val="00CD38D4"/>
    <w:rsid w:val="00CD7771"/>
    <w:rsid w:val="00CE0906"/>
    <w:rsid w:val="00CE5D39"/>
    <w:rsid w:val="00CE649A"/>
    <w:rsid w:val="00CF6308"/>
    <w:rsid w:val="00CF6444"/>
    <w:rsid w:val="00D00344"/>
    <w:rsid w:val="00D017DC"/>
    <w:rsid w:val="00D0246E"/>
    <w:rsid w:val="00D04590"/>
    <w:rsid w:val="00D05770"/>
    <w:rsid w:val="00D232D9"/>
    <w:rsid w:val="00D2488D"/>
    <w:rsid w:val="00D31233"/>
    <w:rsid w:val="00D36745"/>
    <w:rsid w:val="00D4352E"/>
    <w:rsid w:val="00D46DFB"/>
    <w:rsid w:val="00D51B01"/>
    <w:rsid w:val="00D54798"/>
    <w:rsid w:val="00D56387"/>
    <w:rsid w:val="00D5767B"/>
    <w:rsid w:val="00D6139D"/>
    <w:rsid w:val="00D6505B"/>
    <w:rsid w:val="00D7468F"/>
    <w:rsid w:val="00D751C7"/>
    <w:rsid w:val="00D8252C"/>
    <w:rsid w:val="00D84BF0"/>
    <w:rsid w:val="00D87193"/>
    <w:rsid w:val="00D87DF0"/>
    <w:rsid w:val="00D93FBC"/>
    <w:rsid w:val="00D95D8F"/>
    <w:rsid w:val="00D95DF0"/>
    <w:rsid w:val="00D967D8"/>
    <w:rsid w:val="00DA5079"/>
    <w:rsid w:val="00DB0299"/>
    <w:rsid w:val="00DB1141"/>
    <w:rsid w:val="00DB1BC3"/>
    <w:rsid w:val="00DB42D9"/>
    <w:rsid w:val="00DC30CC"/>
    <w:rsid w:val="00DC5A38"/>
    <w:rsid w:val="00DD2EA6"/>
    <w:rsid w:val="00DD6D42"/>
    <w:rsid w:val="00DD7754"/>
    <w:rsid w:val="00DE2859"/>
    <w:rsid w:val="00DF035D"/>
    <w:rsid w:val="00DF4743"/>
    <w:rsid w:val="00DF4B39"/>
    <w:rsid w:val="00DF5989"/>
    <w:rsid w:val="00DF7727"/>
    <w:rsid w:val="00E02219"/>
    <w:rsid w:val="00E03BAC"/>
    <w:rsid w:val="00E10917"/>
    <w:rsid w:val="00E1197D"/>
    <w:rsid w:val="00E1470B"/>
    <w:rsid w:val="00E20B6B"/>
    <w:rsid w:val="00E33B72"/>
    <w:rsid w:val="00E37A66"/>
    <w:rsid w:val="00E42054"/>
    <w:rsid w:val="00E44475"/>
    <w:rsid w:val="00E464D8"/>
    <w:rsid w:val="00E4795F"/>
    <w:rsid w:val="00E55583"/>
    <w:rsid w:val="00E55FC5"/>
    <w:rsid w:val="00E56730"/>
    <w:rsid w:val="00E63F41"/>
    <w:rsid w:val="00E648F5"/>
    <w:rsid w:val="00E70A95"/>
    <w:rsid w:val="00E747F0"/>
    <w:rsid w:val="00E7702E"/>
    <w:rsid w:val="00E815A3"/>
    <w:rsid w:val="00E820A6"/>
    <w:rsid w:val="00E82173"/>
    <w:rsid w:val="00E87F30"/>
    <w:rsid w:val="00E929A3"/>
    <w:rsid w:val="00E948CC"/>
    <w:rsid w:val="00E95C01"/>
    <w:rsid w:val="00EA0F8E"/>
    <w:rsid w:val="00EA20E7"/>
    <w:rsid w:val="00EA7E4E"/>
    <w:rsid w:val="00EA7F3E"/>
    <w:rsid w:val="00EB2BEB"/>
    <w:rsid w:val="00EB44BE"/>
    <w:rsid w:val="00EC1DB3"/>
    <w:rsid w:val="00EC2044"/>
    <w:rsid w:val="00EC69F5"/>
    <w:rsid w:val="00EE5885"/>
    <w:rsid w:val="00EE72F4"/>
    <w:rsid w:val="00EF0241"/>
    <w:rsid w:val="00EF20EA"/>
    <w:rsid w:val="00EF3952"/>
    <w:rsid w:val="00EF4F43"/>
    <w:rsid w:val="00F00525"/>
    <w:rsid w:val="00F02B01"/>
    <w:rsid w:val="00F0329E"/>
    <w:rsid w:val="00F10132"/>
    <w:rsid w:val="00F118DC"/>
    <w:rsid w:val="00F11EA5"/>
    <w:rsid w:val="00F11F66"/>
    <w:rsid w:val="00F14976"/>
    <w:rsid w:val="00F1552E"/>
    <w:rsid w:val="00F15FF2"/>
    <w:rsid w:val="00F16928"/>
    <w:rsid w:val="00F16D80"/>
    <w:rsid w:val="00F20B98"/>
    <w:rsid w:val="00F21D79"/>
    <w:rsid w:val="00F23138"/>
    <w:rsid w:val="00F25E22"/>
    <w:rsid w:val="00F30C65"/>
    <w:rsid w:val="00F32038"/>
    <w:rsid w:val="00F40F36"/>
    <w:rsid w:val="00F46333"/>
    <w:rsid w:val="00F531B7"/>
    <w:rsid w:val="00F53666"/>
    <w:rsid w:val="00F54725"/>
    <w:rsid w:val="00F57EA0"/>
    <w:rsid w:val="00F62B56"/>
    <w:rsid w:val="00F6322F"/>
    <w:rsid w:val="00F67B1D"/>
    <w:rsid w:val="00F722A0"/>
    <w:rsid w:val="00F74538"/>
    <w:rsid w:val="00F82036"/>
    <w:rsid w:val="00F87043"/>
    <w:rsid w:val="00FA0362"/>
    <w:rsid w:val="00FB0C4B"/>
    <w:rsid w:val="00FB18BE"/>
    <w:rsid w:val="00FB275B"/>
    <w:rsid w:val="00FB61B9"/>
    <w:rsid w:val="00FC1C35"/>
    <w:rsid w:val="00FC24AA"/>
    <w:rsid w:val="00FC3CE2"/>
    <w:rsid w:val="00FC4130"/>
    <w:rsid w:val="00FC46C7"/>
    <w:rsid w:val="00FD0B8A"/>
    <w:rsid w:val="00FD22C2"/>
    <w:rsid w:val="00FD6709"/>
    <w:rsid w:val="00FD6F54"/>
    <w:rsid w:val="00FE01BE"/>
    <w:rsid w:val="00FE1C1A"/>
    <w:rsid w:val="00FE6586"/>
    <w:rsid w:val="00FF1C1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D1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318D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0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0D8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蔡巧晖</dc:creator>
  <cp:lastModifiedBy>陈小龙(办公室主任)</cp:lastModifiedBy>
  <cp:revision>38</cp:revision>
  <cp:lastPrinted>2018-11-14T01:52:00Z</cp:lastPrinted>
  <dcterms:created xsi:type="dcterms:W3CDTF">2018-08-09T10:07:00Z</dcterms:created>
  <dcterms:modified xsi:type="dcterms:W3CDTF">2022-03-13T06:43:00Z</dcterms:modified>
</cp:coreProperties>
</file>