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9C" w:rsidRDefault="001E299C" w:rsidP="00883750">
      <w:pPr>
        <w:widowControl/>
        <w:spacing w:line="560" w:lineRule="exact"/>
        <w:jc w:val="center"/>
        <w:rPr>
          <w:rFonts w:ascii="方正小标宋简体" w:eastAsia="方正小标宋简体" w:hAnsi="华文中宋"/>
          <w:bCs/>
          <w:sz w:val="44"/>
          <w:szCs w:val="44"/>
        </w:rPr>
      </w:pPr>
      <w:r>
        <w:rPr>
          <w:rFonts w:ascii="方正小标宋简体" w:eastAsia="方正小标宋简体" w:hAnsi="华文中宋" w:hint="eastAsia"/>
          <w:bCs/>
          <w:sz w:val="44"/>
          <w:szCs w:val="44"/>
        </w:rPr>
        <w:t>福建省平潭综合实验区</w:t>
      </w:r>
    </w:p>
    <w:p w:rsidR="00C74BFA" w:rsidRPr="00C74BFA" w:rsidRDefault="00C74BFA" w:rsidP="00883750">
      <w:pPr>
        <w:widowControl/>
        <w:spacing w:line="560" w:lineRule="exact"/>
        <w:jc w:val="center"/>
        <w:rPr>
          <w:rFonts w:ascii="方正小标宋简体" w:eastAsia="方正小标宋简体" w:hAnsi="华文中宋"/>
          <w:bCs/>
          <w:sz w:val="44"/>
          <w:szCs w:val="44"/>
        </w:rPr>
      </w:pPr>
      <w:r w:rsidRPr="00C74BFA">
        <w:rPr>
          <w:rFonts w:ascii="方正小标宋简体" w:eastAsia="方正小标宋简体" w:hAnsi="华文中宋" w:hint="eastAsia"/>
          <w:bCs/>
          <w:sz w:val="44"/>
          <w:szCs w:val="44"/>
        </w:rPr>
        <w:t>防雷装置设计审核审批事项服务指南</w:t>
      </w:r>
    </w:p>
    <w:p w:rsidR="00CD3052" w:rsidRDefault="00CD3052" w:rsidP="004F3DB2">
      <w:pPr>
        <w:adjustRightInd w:val="0"/>
        <w:snapToGrid w:val="0"/>
        <w:spacing w:line="520" w:lineRule="exact"/>
        <w:jc w:val="left"/>
        <w:rPr>
          <w:rFonts w:ascii="宋体" w:eastAsia="黑体" w:hAnsi="宋体"/>
          <w:color w:val="000000"/>
          <w:sz w:val="32"/>
          <w:szCs w:val="32"/>
        </w:rPr>
      </w:pPr>
    </w:p>
    <w:p w:rsidR="00C74BFA" w:rsidRPr="00883750" w:rsidRDefault="00C74BFA" w:rsidP="00CD3052">
      <w:pPr>
        <w:adjustRightInd w:val="0"/>
        <w:snapToGrid w:val="0"/>
        <w:spacing w:line="560" w:lineRule="exact"/>
        <w:jc w:val="left"/>
        <w:rPr>
          <w:rFonts w:ascii="仿宋_GB2312" w:hAnsi="宋体"/>
          <w:color w:val="000000"/>
          <w:kern w:val="0"/>
          <w:sz w:val="32"/>
          <w:szCs w:val="32"/>
        </w:rPr>
      </w:pPr>
      <w:r w:rsidRPr="00883750">
        <w:rPr>
          <w:rFonts w:ascii="宋体" w:eastAsia="黑体" w:hAnsi="宋体" w:hint="eastAsia"/>
          <w:color w:val="000000"/>
          <w:sz w:val="32"/>
          <w:szCs w:val="32"/>
        </w:rPr>
        <w:t>一、适用范围</w:t>
      </w:r>
    </w:p>
    <w:p w:rsidR="00C74BFA" w:rsidRPr="00883750" w:rsidRDefault="00C74BFA" w:rsidP="00CD3052">
      <w:pPr>
        <w:adjustRightInd w:val="0"/>
        <w:snapToGrid w:val="0"/>
        <w:spacing w:line="560" w:lineRule="exact"/>
        <w:ind w:firstLineChars="200" w:firstLine="640"/>
        <w:jc w:val="left"/>
        <w:rPr>
          <w:rFonts w:ascii="仿宋_GB2312" w:eastAsia="仿宋_GB2312" w:hAnsi="宋体"/>
          <w:color w:val="000000"/>
          <w:sz w:val="32"/>
          <w:szCs w:val="32"/>
        </w:rPr>
      </w:pPr>
      <w:r w:rsidRPr="00883750">
        <w:rPr>
          <w:rFonts w:ascii="仿宋_GB2312" w:eastAsia="仿宋_GB2312" w:hAnsi="宋体" w:hint="eastAsia"/>
          <w:color w:val="000000"/>
          <w:kern w:val="0"/>
          <w:sz w:val="32"/>
          <w:szCs w:val="32"/>
        </w:rPr>
        <w:t>本指南适用于防雷装置设计审核的申请和办理。</w:t>
      </w:r>
    </w:p>
    <w:p w:rsidR="00C74BFA" w:rsidRPr="00883750" w:rsidRDefault="00C74BFA" w:rsidP="00CD3052">
      <w:pPr>
        <w:adjustRightInd w:val="0"/>
        <w:snapToGrid w:val="0"/>
        <w:spacing w:line="560" w:lineRule="exact"/>
        <w:jc w:val="left"/>
        <w:rPr>
          <w:rFonts w:ascii="仿宋_GB2312" w:hAnsi="宋体"/>
          <w:color w:val="000000"/>
          <w:kern w:val="0"/>
          <w:sz w:val="32"/>
          <w:szCs w:val="32"/>
        </w:rPr>
      </w:pPr>
      <w:r w:rsidRPr="00883750">
        <w:rPr>
          <w:rFonts w:ascii="宋体" w:eastAsia="黑体" w:hAnsi="宋体" w:hint="eastAsia"/>
          <w:color w:val="000000"/>
          <w:sz w:val="32"/>
          <w:szCs w:val="32"/>
        </w:rPr>
        <w:t>二、项目信息</w:t>
      </w:r>
    </w:p>
    <w:p w:rsidR="00C74BFA" w:rsidRPr="00883750" w:rsidRDefault="00C74BFA" w:rsidP="00665C96">
      <w:pPr>
        <w:adjustRightInd w:val="0"/>
        <w:snapToGrid w:val="0"/>
        <w:spacing w:line="560" w:lineRule="exact"/>
        <w:ind w:firstLineChars="200" w:firstLine="640"/>
        <w:jc w:val="left"/>
        <w:rPr>
          <w:rFonts w:ascii="仿宋_GB2312" w:eastAsia="仿宋_GB2312" w:hAnsi="宋体"/>
          <w:color w:val="000000"/>
          <w:kern w:val="0"/>
          <w:sz w:val="32"/>
          <w:szCs w:val="32"/>
        </w:rPr>
      </w:pPr>
      <w:r w:rsidRPr="00883750">
        <w:rPr>
          <w:rFonts w:ascii="仿宋_GB2312" w:eastAsia="仿宋_GB2312" w:hAnsi="宋体" w:hint="eastAsia"/>
          <w:color w:val="000000"/>
          <w:kern w:val="0"/>
          <w:sz w:val="32"/>
          <w:szCs w:val="32"/>
        </w:rPr>
        <w:t>项目名称：防雷装置设计审核和竣工验收</w:t>
      </w:r>
    </w:p>
    <w:p w:rsidR="00C74BFA" w:rsidRPr="00883750" w:rsidRDefault="00C74BFA" w:rsidP="00CD3052">
      <w:pPr>
        <w:adjustRightInd w:val="0"/>
        <w:snapToGrid w:val="0"/>
        <w:spacing w:line="560" w:lineRule="exact"/>
        <w:ind w:firstLineChars="200" w:firstLine="640"/>
        <w:jc w:val="left"/>
        <w:rPr>
          <w:rFonts w:ascii="仿宋_GB2312" w:eastAsia="仿宋_GB2312" w:hAnsi="宋体"/>
          <w:color w:val="000000"/>
          <w:kern w:val="0"/>
          <w:sz w:val="32"/>
          <w:szCs w:val="32"/>
        </w:rPr>
      </w:pPr>
      <w:r w:rsidRPr="00883750">
        <w:rPr>
          <w:rFonts w:ascii="仿宋_GB2312" w:eastAsia="仿宋_GB2312" w:hAnsi="宋体" w:hint="eastAsia"/>
          <w:color w:val="000000"/>
          <w:kern w:val="0"/>
          <w:sz w:val="32"/>
          <w:szCs w:val="32"/>
        </w:rPr>
        <w:t>子项名称：防雷装置设计审核</w:t>
      </w:r>
    </w:p>
    <w:p w:rsidR="00C74BFA" w:rsidRPr="00883750" w:rsidRDefault="00C74BFA" w:rsidP="00CD3052">
      <w:pPr>
        <w:adjustRightInd w:val="0"/>
        <w:snapToGrid w:val="0"/>
        <w:spacing w:line="560" w:lineRule="exact"/>
        <w:ind w:firstLineChars="200" w:firstLine="640"/>
        <w:jc w:val="left"/>
        <w:rPr>
          <w:rFonts w:ascii="仿宋_GB2312" w:eastAsia="仿宋_GB2312" w:hAnsi="宋体"/>
          <w:color w:val="000000"/>
          <w:kern w:val="0"/>
          <w:sz w:val="32"/>
          <w:szCs w:val="32"/>
        </w:rPr>
      </w:pPr>
      <w:r w:rsidRPr="00883750">
        <w:rPr>
          <w:rFonts w:ascii="仿宋_GB2312" w:eastAsia="仿宋_GB2312" w:hAnsi="宋体" w:hint="eastAsia"/>
          <w:color w:val="000000"/>
          <w:kern w:val="0"/>
          <w:sz w:val="32"/>
          <w:szCs w:val="32"/>
        </w:rPr>
        <w:t>审批类别：行政许可</w:t>
      </w:r>
    </w:p>
    <w:p w:rsidR="00C74BFA" w:rsidRDefault="00C74BFA" w:rsidP="00CD3052">
      <w:pPr>
        <w:adjustRightInd w:val="0"/>
        <w:snapToGrid w:val="0"/>
        <w:spacing w:line="560" w:lineRule="exact"/>
        <w:ind w:firstLineChars="200" w:firstLine="640"/>
        <w:jc w:val="left"/>
        <w:rPr>
          <w:rFonts w:ascii="仿宋_GB2312" w:eastAsia="仿宋_GB2312" w:hAnsi="宋体"/>
          <w:color w:val="000000"/>
          <w:kern w:val="0"/>
          <w:sz w:val="32"/>
          <w:szCs w:val="32"/>
        </w:rPr>
      </w:pPr>
      <w:r w:rsidRPr="00883750">
        <w:rPr>
          <w:rFonts w:ascii="仿宋_GB2312" w:eastAsia="仿宋_GB2312" w:hAnsi="宋体" w:hint="eastAsia"/>
          <w:color w:val="000000"/>
          <w:kern w:val="0"/>
          <w:sz w:val="32"/>
          <w:szCs w:val="32"/>
        </w:rPr>
        <w:t>项目编码：</w:t>
      </w:r>
      <w:r w:rsidRPr="00883750">
        <w:rPr>
          <w:rFonts w:ascii="仿宋_GB2312" w:eastAsia="仿宋_GB2312" w:hAnsi="宋体"/>
          <w:color w:val="000000"/>
          <w:kern w:val="0"/>
          <w:sz w:val="32"/>
          <w:szCs w:val="32"/>
        </w:rPr>
        <w:t>4200</w:t>
      </w:r>
      <w:r w:rsidR="00D465BD" w:rsidRPr="00883750">
        <w:rPr>
          <w:rFonts w:ascii="仿宋_GB2312" w:eastAsia="仿宋_GB2312" w:hAnsi="宋体" w:hint="eastAsia"/>
          <w:color w:val="000000"/>
          <w:kern w:val="0"/>
          <w:sz w:val="32"/>
          <w:szCs w:val="32"/>
        </w:rPr>
        <w:t>2</w:t>
      </w:r>
    </w:p>
    <w:p w:rsidR="00AF60CC" w:rsidRPr="00AF60CC" w:rsidRDefault="00AF60CC" w:rsidP="00CD3052">
      <w:pPr>
        <w:spacing w:line="560" w:lineRule="exact"/>
        <w:ind w:firstLine="640"/>
        <w:rPr>
          <w:rFonts w:ascii="Times New Roman" w:hAnsi="Times New Roman"/>
          <w:color w:val="333333"/>
          <w:sz w:val="32"/>
          <w:szCs w:val="32"/>
        </w:rPr>
      </w:pPr>
      <w:r w:rsidRPr="007A6457">
        <w:rPr>
          <w:rFonts w:ascii="仿宋_GB2312" w:eastAsia="仿宋_GB2312" w:hAnsi="Times New Roman" w:hint="eastAsia"/>
          <w:color w:val="000000"/>
          <w:sz w:val="32"/>
          <w:szCs w:val="32"/>
        </w:rPr>
        <w:t>事项审查类型：前审后批</w:t>
      </w:r>
    </w:p>
    <w:p w:rsidR="001E299C" w:rsidRPr="00883750" w:rsidRDefault="00C74BFA" w:rsidP="00CD3052">
      <w:pPr>
        <w:adjustRightInd w:val="0"/>
        <w:snapToGrid w:val="0"/>
        <w:spacing w:line="560" w:lineRule="exact"/>
        <w:jc w:val="left"/>
        <w:rPr>
          <w:rFonts w:ascii="宋体" w:eastAsia="黑体" w:hAnsi="宋体"/>
          <w:color w:val="000000"/>
          <w:sz w:val="32"/>
          <w:szCs w:val="32"/>
        </w:rPr>
      </w:pPr>
      <w:r w:rsidRPr="00883750">
        <w:rPr>
          <w:rFonts w:ascii="宋体" w:eastAsia="黑体" w:hAnsi="宋体" w:hint="eastAsia"/>
          <w:color w:val="000000"/>
          <w:sz w:val="32"/>
          <w:szCs w:val="32"/>
        </w:rPr>
        <w:t>三、办理依据</w:t>
      </w:r>
    </w:p>
    <w:p w:rsidR="001E299C" w:rsidRPr="004F3DB2" w:rsidRDefault="001E299C" w:rsidP="00CD3052">
      <w:pPr>
        <w:spacing w:line="560" w:lineRule="exact"/>
        <w:ind w:firstLineChars="201" w:firstLine="643"/>
        <w:rPr>
          <w:rFonts w:ascii="楷体" w:eastAsia="楷体" w:hAnsi="楷体"/>
          <w:color w:val="000000"/>
          <w:kern w:val="0"/>
          <w:sz w:val="32"/>
          <w:szCs w:val="32"/>
        </w:rPr>
      </w:pPr>
      <w:r w:rsidRPr="004F3DB2">
        <w:rPr>
          <w:rFonts w:ascii="楷体" w:eastAsia="楷体" w:hAnsi="楷体" w:hint="eastAsia"/>
          <w:color w:val="000000"/>
          <w:kern w:val="0"/>
          <w:sz w:val="32"/>
          <w:szCs w:val="32"/>
        </w:rPr>
        <w:t>（一）《气象灾害防御条例》（国务院令第570号）</w:t>
      </w:r>
    </w:p>
    <w:p w:rsidR="001E299C" w:rsidRPr="00883750" w:rsidRDefault="001E299C" w:rsidP="00CD3052">
      <w:pPr>
        <w:spacing w:line="560" w:lineRule="exact"/>
        <w:ind w:firstLineChars="201" w:firstLine="643"/>
        <w:rPr>
          <w:rFonts w:ascii="仿宋_GB2312" w:eastAsia="仿宋_GB2312" w:hAnsi="宋体"/>
          <w:color w:val="000000"/>
          <w:kern w:val="0"/>
          <w:sz w:val="32"/>
          <w:szCs w:val="32"/>
        </w:rPr>
      </w:pPr>
      <w:r w:rsidRPr="00883750">
        <w:rPr>
          <w:rFonts w:ascii="仿宋_GB2312" w:eastAsia="仿宋_GB2312" w:hAnsi="宋体" w:hint="eastAsia"/>
          <w:color w:val="000000"/>
          <w:kern w:val="0"/>
          <w:sz w:val="32"/>
          <w:szCs w:val="32"/>
        </w:rPr>
        <w:t>第二十三条：各类建（构）筑物、场所和设施安装雷电防护装置应当符合国家有关防</w:t>
      </w:r>
      <w:proofErr w:type="gramStart"/>
      <w:r w:rsidRPr="00883750">
        <w:rPr>
          <w:rFonts w:ascii="仿宋_GB2312" w:eastAsia="仿宋_GB2312" w:hAnsi="宋体" w:hint="eastAsia"/>
          <w:color w:val="000000"/>
          <w:kern w:val="0"/>
          <w:sz w:val="32"/>
          <w:szCs w:val="32"/>
        </w:rPr>
        <w:t>雷标准</w:t>
      </w:r>
      <w:proofErr w:type="gramEnd"/>
      <w:r w:rsidRPr="00883750">
        <w:rPr>
          <w:rFonts w:ascii="仿宋_GB2312" w:eastAsia="仿宋_GB2312" w:hAnsi="宋体" w:hint="eastAsia"/>
          <w:color w:val="000000"/>
          <w:kern w:val="0"/>
          <w:sz w:val="32"/>
          <w:szCs w:val="32"/>
        </w:rPr>
        <w:t>的规定。新建、改建、扩建</w:t>
      </w:r>
      <w:proofErr w:type="gramStart"/>
      <w:r w:rsidRPr="00883750">
        <w:rPr>
          <w:rFonts w:ascii="仿宋_GB2312" w:eastAsia="仿宋_GB2312" w:hAnsi="宋体" w:hint="eastAsia"/>
          <w:color w:val="000000"/>
          <w:kern w:val="0"/>
          <w:sz w:val="32"/>
          <w:szCs w:val="32"/>
        </w:rPr>
        <w:t>建</w:t>
      </w:r>
      <w:proofErr w:type="gramEnd"/>
      <w:r w:rsidRPr="00883750">
        <w:rPr>
          <w:rFonts w:ascii="仿宋_GB2312" w:eastAsia="仿宋_GB2312" w:hAnsi="宋体" w:hint="eastAsia"/>
          <w:color w:val="000000"/>
          <w:kern w:val="0"/>
          <w:sz w:val="32"/>
          <w:szCs w:val="32"/>
        </w:rPr>
        <w:t>（构）筑物、场所和设施的雷电防护装置应当与主体工程同时设计、同时施工、同时投入使用。</w:t>
      </w:r>
    </w:p>
    <w:p w:rsidR="001E299C" w:rsidRPr="00883750" w:rsidRDefault="001E299C" w:rsidP="00CD3052">
      <w:pPr>
        <w:spacing w:line="560" w:lineRule="exact"/>
        <w:ind w:firstLineChars="201" w:firstLine="643"/>
        <w:rPr>
          <w:rFonts w:ascii="仿宋_GB2312" w:eastAsia="仿宋_GB2312" w:hAnsi="宋体"/>
          <w:color w:val="000000"/>
          <w:kern w:val="0"/>
          <w:sz w:val="32"/>
          <w:szCs w:val="32"/>
        </w:rPr>
      </w:pPr>
      <w:r w:rsidRPr="00883750">
        <w:rPr>
          <w:rFonts w:ascii="仿宋_GB2312" w:eastAsia="仿宋_GB2312" w:hAnsi="宋体" w:hint="eastAsia"/>
          <w:color w:val="000000"/>
          <w:kern w:val="0"/>
          <w:sz w:val="32"/>
          <w:szCs w:val="32"/>
        </w:rPr>
        <w:t>新建、改建、扩建建设工程雷电防护装置的设计、施工，可以由取得相应建设、公路、水路、铁路、民航、水利、电力、核电、通信等专业工程设计、施工资质的单位承担。</w:t>
      </w:r>
    </w:p>
    <w:p w:rsidR="001E299C" w:rsidRPr="00883750" w:rsidRDefault="001E299C" w:rsidP="00CD3052">
      <w:pPr>
        <w:spacing w:line="560" w:lineRule="exact"/>
        <w:ind w:firstLineChars="201" w:firstLine="643"/>
        <w:rPr>
          <w:rFonts w:ascii="仿宋_GB2312" w:eastAsia="仿宋_GB2312" w:hAnsi="宋体"/>
          <w:color w:val="000000"/>
          <w:kern w:val="0"/>
          <w:sz w:val="32"/>
          <w:szCs w:val="32"/>
        </w:rPr>
      </w:pPr>
      <w:r w:rsidRPr="00883750">
        <w:rPr>
          <w:rFonts w:ascii="仿宋_GB2312" w:eastAsia="仿宋_GB2312" w:hAnsi="宋体" w:hint="eastAsia"/>
          <w:color w:val="000000"/>
          <w:kern w:val="0"/>
          <w:sz w:val="32"/>
          <w:szCs w:val="32"/>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w:t>
      </w:r>
      <w:r w:rsidRPr="00883750">
        <w:rPr>
          <w:rFonts w:ascii="仿宋_GB2312" w:eastAsia="仿宋_GB2312" w:hAnsi="宋体" w:hint="eastAsia"/>
          <w:color w:val="000000"/>
          <w:kern w:val="0"/>
          <w:sz w:val="32"/>
          <w:szCs w:val="32"/>
        </w:rPr>
        <w:lastRenderedPageBreak/>
        <w:t>工验收由县级以上地方气象主管机构负责。未经设计审核或者设计审核不合格的，不得施工；未经竣工验收或者竣工验收不合格的，不得交付使用。</w:t>
      </w:r>
    </w:p>
    <w:p w:rsidR="001E299C" w:rsidRPr="00883750" w:rsidRDefault="001E299C" w:rsidP="00CD3052">
      <w:pPr>
        <w:spacing w:line="560" w:lineRule="exact"/>
        <w:ind w:firstLineChars="201" w:firstLine="643"/>
        <w:rPr>
          <w:rFonts w:ascii="仿宋_GB2312" w:eastAsia="仿宋_GB2312" w:hAnsi="宋体"/>
          <w:color w:val="000000"/>
          <w:kern w:val="0"/>
          <w:sz w:val="32"/>
          <w:szCs w:val="32"/>
        </w:rPr>
      </w:pPr>
      <w:r w:rsidRPr="00883750">
        <w:rPr>
          <w:rFonts w:ascii="仿宋_GB2312" w:eastAsia="仿宋_GB2312" w:hAnsi="宋体" w:hint="eastAsia"/>
          <w:color w:val="000000"/>
          <w:kern w:val="0"/>
          <w:sz w:val="32"/>
          <w:szCs w:val="32"/>
        </w:rPr>
        <w:t>房屋建筑、市政基础设施、公路、水路、铁路、民航、水利、电力、核电、通信等建设工程的主管部门，负责相应领域内建设工程的防雷管理。</w:t>
      </w:r>
    </w:p>
    <w:p w:rsidR="001E299C" w:rsidRPr="004F3DB2" w:rsidRDefault="001E299C" w:rsidP="00CD3052">
      <w:pPr>
        <w:spacing w:line="560" w:lineRule="exact"/>
        <w:ind w:firstLineChars="201" w:firstLine="643"/>
        <w:rPr>
          <w:rFonts w:ascii="楷体" w:eastAsia="楷体" w:hAnsi="楷体"/>
          <w:color w:val="000000"/>
          <w:kern w:val="0"/>
          <w:sz w:val="32"/>
          <w:szCs w:val="32"/>
        </w:rPr>
      </w:pPr>
      <w:r w:rsidRPr="004F3DB2">
        <w:rPr>
          <w:rFonts w:ascii="楷体" w:eastAsia="楷体" w:hAnsi="楷体" w:hint="eastAsia"/>
          <w:color w:val="000000"/>
          <w:kern w:val="0"/>
          <w:sz w:val="32"/>
          <w:szCs w:val="32"/>
        </w:rPr>
        <w:t>（二）《防雷减灾管理办法（修订）》（中国气象局令第24号）</w:t>
      </w:r>
    </w:p>
    <w:p w:rsidR="001E299C" w:rsidRPr="00883750" w:rsidRDefault="001E299C" w:rsidP="00CD3052">
      <w:pPr>
        <w:spacing w:line="560" w:lineRule="exact"/>
        <w:ind w:firstLineChars="201" w:firstLine="643"/>
        <w:rPr>
          <w:rFonts w:ascii="仿宋_GB2312" w:eastAsia="仿宋_GB2312" w:hAnsi="宋体"/>
          <w:color w:val="000000"/>
          <w:kern w:val="0"/>
          <w:sz w:val="32"/>
          <w:szCs w:val="32"/>
        </w:rPr>
      </w:pPr>
      <w:r w:rsidRPr="00883750">
        <w:rPr>
          <w:rFonts w:ascii="仿宋_GB2312" w:eastAsia="仿宋_GB2312" w:hAnsi="宋体" w:hint="eastAsia"/>
          <w:color w:val="000000"/>
          <w:kern w:val="0"/>
          <w:sz w:val="32"/>
          <w:szCs w:val="32"/>
        </w:rPr>
        <w:t>第十五条：防雷装置的设计实行审核制度。</w:t>
      </w:r>
    </w:p>
    <w:p w:rsidR="001E299C" w:rsidRPr="00883750" w:rsidRDefault="001E299C" w:rsidP="00CD3052">
      <w:pPr>
        <w:spacing w:line="560" w:lineRule="exact"/>
        <w:ind w:firstLineChars="201" w:firstLine="643"/>
        <w:rPr>
          <w:rFonts w:ascii="仿宋_GB2312" w:eastAsia="仿宋_GB2312" w:hAnsi="宋体"/>
          <w:color w:val="000000"/>
          <w:kern w:val="0"/>
          <w:sz w:val="32"/>
          <w:szCs w:val="32"/>
        </w:rPr>
      </w:pPr>
      <w:r w:rsidRPr="00883750">
        <w:rPr>
          <w:rFonts w:ascii="仿宋_GB2312" w:eastAsia="仿宋_GB2312" w:hAnsi="宋体" w:hint="eastAsia"/>
          <w:color w:val="000000"/>
          <w:kern w:val="0"/>
          <w:sz w:val="32"/>
          <w:szCs w:val="32"/>
        </w:rPr>
        <w:t>县级以上地方气象主管机构负责本行政区域内的防雷装置的设计审核。符合要求的，由负责审核的气象主管机构出具核准文件；不符合要求的，负责审核的气象主管机构提出整改要求，退回申请单位修改后重新申请设计审核。未经审核或者未取得核准文件的设计方案，不得交付施工。</w:t>
      </w:r>
    </w:p>
    <w:p w:rsidR="001E299C" w:rsidRPr="00883750" w:rsidRDefault="001E299C" w:rsidP="00CD3052">
      <w:pPr>
        <w:spacing w:line="560" w:lineRule="exact"/>
        <w:ind w:firstLineChars="201" w:firstLine="643"/>
        <w:rPr>
          <w:rFonts w:ascii="楷体" w:eastAsia="楷体" w:hAnsi="楷体"/>
          <w:color w:val="000000"/>
          <w:kern w:val="0"/>
          <w:sz w:val="32"/>
          <w:szCs w:val="32"/>
        </w:rPr>
      </w:pPr>
      <w:r w:rsidRPr="00883750">
        <w:rPr>
          <w:rFonts w:ascii="楷体" w:eastAsia="楷体" w:hAnsi="楷体" w:hint="eastAsia"/>
          <w:color w:val="000000"/>
          <w:kern w:val="0"/>
          <w:sz w:val="32"/>
          <w:szCs w:val="32"/>
        </w:rPr>
        <w:t>（三）《防雷装置设计审核和竣工验收规定》（中国气象局令第21号）</w:t>
      </w:r>
    </w:p>
    <w:p w:rsidR="00E773DC" w:rsidRPr="00883750" w:rsidRDefault="003F6D73" w:rsidP="00CD3052">
      <w:pPr>
        <w:spacing w:line="560" w:lineRule="exact"/>
        <w:ind w:firstLineChars="201" w:firstLine="643"/>
        <w:rPr>
          <w:rFonts w:ascii="楷体" w:eastAsia="楷体" w:hAnsi="楷体"/>
          <w:sz w:val="32"/>
          <w:szCs w:val="32"/>
        </w:rPr>
      </w:pPr>
      <w:r w:rsidRPr="00883750">
        <w:rPr>
          <w:rFonts w:ascii="楷体" w:eastAsia="楷体" w:hAnsi="楷体" w:hint="eastAsia"/>
          <w:sz w:val="32"/>
          <w:szCs w:val="32"/>
        </w:rPr>
        <w:t>（</w:t>
      </w:r>
      <w:r w:rsidR="001E299C" w:rsidRPr="00883750">
        <w:rPr>
          <w:rFonts w:ascii="楷体" w:eastAsia="楷体" w:hAnsi="楷体" w:hint="eastAsia"/>
          <w:sz w:val="32"/>
          <w:szCs w:val="32"/>
        </w:rPr>
        <w:t>四</w:t>
      </w:r>
      <w:r w:rsidRPr="00883750">
        <w:rPr>
          <w:rFonts w:ascii="楷体" w:eastAsia="楷体" w:hAnsi="楷体" w:hint="eastAsia"/>
          <w:sz w:val="32"/>
          <w:szCs w:val="32"/>
        </w:rPr>
        <w:t>）《福建省人民政府办公厅关于优化调整建设工程防雷许可工作的通知》（闽政办〔2016〕204号）</w:t>
      </w:r>
    </w:p>
    <w:p w:rsidR="00E773DC" w:rsidRPr="00883750" w:rsidRDefault="003F6D73" w:rsidP="00CD3052">
      <w:pPr>
        <w:spacing w:line="560" w:lineRule="exact"/>
        <w:ind w:firstLineChars="200" w:firstLine="640"/>
        <w:rPr>
          <w:rFonts w:ascii="楷体" w:eastAsia="楷体" w:hAnsi="楷体"/>
          <w:sz w:val="32"/>
          <w:szCs w:val="32"/>
        </w:rPr>
      </w:pPr>
      <w:r w:rsidRPr="00883750">
        <w:rPr>
          <w:rFonts w:ascii="楷体" w:eastAsia="楷体" w:hAnsi="楷体" w:hint="eastAsia"/>
          <w:sz w:val="32"/>
          <w:szCs w:val="32"/>
        </w:rPr>
        <w:t>（</w:t>
      </w:r>
      <w:r w:rsidR="001E299C" w:rsidRPr="00883750">
        <w:rPr>
          <w:rFonts w:ascii="楷体" w:eastAsia="楷体" w:hAnsi="楷体" w:hint="eastAsia"/>
          <w:sz w:val="32"/>
          <w:szCs w:val="32"/>
        </w:rPr>
        <w:t>五</w:t>
      </w:r>
      <w:r w:rsidRPr="00883750">
        <w:rPr>
          <w:rFonts w:ascii="楷体" w:eastAsia="楷体" w:hAnsi="楷体" w:hint="eastAsia"/>
          <w:sz w:val="32"/>
          <w:szCs w:val="32"/>
        </w:rPr>
        <w:t>）</w:t>
      </w:r>
      <w:r w:rsidR="00E773DC" w:rsidRPr="00883750">
        <w:rPr>
          <w:rFonts w:ascii="楷体" w:eastAsia="楷体" w:hAnsi="楷体" w:hint="eastAsia"/>
          <w:sz w:val="32"/>
          <w:szCs w:val="32"/>
        </w:rPr>
        <w:t>《福建省气象条例》</w:t>
      </w:r>
    </w:p>
    <w:p w:rsidR="001E299C" w:rsidRPr="00883750" w:rsidRDefault="001E299C" w:rsidP="00CD3052">
      <w:pPr>
        <w:spacing w:line="560" w:lineRule="exact"/>
        <w:rPr>
          <w:rFonts w:ascii="Times New Roman" w:hAnsi="Times New Roman"/>
          <w:color w:val="333333"/>
          <w:sz w:val="32"/>
          <w:szCs w:val="32"/>
        </w:rPr>
      </w:pPr>
      <w:r w:rsidRPr="00883750">
        <w:rPr>
          <w:rFonts w:ascii="黑体" w:eastAsia="黑体" w:hAnsi="黑体" w:hint="eastAsia"/>
          <w:color w:val="000000"/>
          <w:sz w:val="32"/>
          <w:szCs w:val="32"/>
        </w:rPr>
        <w:t>四、受理机构</w:t>
      </w:r>
    </w:p>
    <w:p w:rsidR="001E299C" w:rsidRPr="00883750" w:rsidRDefault="001E299C" w:rsidP="00CD3052">
      <w:pPr>
        <w:spacing w:line="560" w:lineRule="exact"/>
        <w:ind w:firstLine="640"/>
        <w:rPr>
          <w:rFonts w:ascii="Times New Roman" w:hAnsi="Times New Roman"/>
          <w:color w:val="333333"/>
          <w:sz w:val="32"/>
          <w:szCs w:val="32"/>
        </w:rPr>
      </w:pPr>
      <w:r w:rsidRPr="00883750">
        <w:rPr>
          <w:rFonts w:ascii="仿宋_GB2312" w:eastAsia="仿宋_GB2312" w:hAnsi="Times New Roman" w:hint="eastAsia"/>
          <w:color w:val="000000"/>
          <w:sz w:val="32"/>
          <w:szCs w:val="32"/>
        </w:rPr>
        <w:t>福建省平潭综合实验区气象局</w:t>
      </w:r>
    </w:p>
    <w:p w:rsidR="001E299C" w:rsidRPr="00883750" w:rsidRDefault="001E299C" w:rsidP="00CD3052">
      <w:pPr>
        <w:spacing w:line="560" w:lineRule="exact"/>
        <w:rPr>
          <w:rFonts w:ascii="Times New Roman" w:hAnsi="Times New Roman"/>
          <w:color w:val="333333"/>
          <w:sz w:val="32"/>
          <w:szCs w:val="32"/>
        </w:rPr>
      </w:pPr>
      <w:r w:rsidRPr="00883750">
        <w:rPr>
          <w:rFonts w:ascii="黑体" w:eastAsia="黑体" w:hAnsi="黑体" w:hint="eastAsia"/>
          <w:color w:val="000000"/>
          <w:sz w:val="32"/>
          <w:szCs w:val="32"/>
        </w:rPr>
        <w:t>五、决定机构</w:t>
      </w:r>
    </w:p>
    <w:p w:rsidR="001E299C" w:rsidRPr="00883750" w:rsidRDefault="001E299C" w:rsidP="00CD3052">
      <w:pPr>
        <w:spacing w:line="560" w:lineRule="exact"/>
        <w:ind w:firstLine="640"/>
        <w:rPr>
          <w:rFonts w:ascii="仿宋_GB2312" w:eastAsia="仿宋_GB2312" w:hAnsi="Times New Roman"/>
          <w:color w:val="000000"/>
          <w:sz w:val="32"/>
          <w:szCs w:val="32"/>
        </w:rPr>
      </w:pPr>
      <w:r w:rsidRPr="00883750">
        <w:rPr>
          <w:rFonts w:ascii="仿宋_GB2312" w:eastAsia="仿宋_GB2312" w:hAnsi="Times New Roman" w:hint="eastAsia"/>
          <w:color w:val="000000"/>
          <w:sz w:val="32"/>
          <w:szCs w:val="32"/>
        </w:rPr>
        <w:t>福建省平潭综合实验区气象局</w:t>
      </w:r>
    </w:p>
    <w:p w:rsidR="001E299C" w:rsidRPr="00883750" w:rsidRDefault="001E299C" w:rsidP="00CD3052">
      <w:pPr>
        <w:spacing w:line="560" w:lineRule="exact"/>
        <w:rPr>
          <w:rFonts w:ascii="Times New Roman" w:hAnsi="Times New Roman"/>
          <w:color w:val="333333"/>
          <w:sz w:val="32"/>
          <w:szCs w:val="32"/>
        </w:rPr>
      </w:pPr>
      <w:r w:rsidRPr="00883750">
        <w:rPr>
          <w:rFonts w:ascii="黑体" w:eastAsia="黑体" w:hAnsi="黑体" w:hint="eastAsia"/>
          <w:color w:val="000000"/>
          <w:sz w:val="32"/>
          <w:szCs w:val="32"/>
        </w:rPr>
        <w:t>六、审批数量</w:t>
      </w:r>
    </w:p>
    <w:p w:rsidR="001E299C" w:rsidRPr="00883750" w:rsidRDefault="001E299C" w:rsidP="00CD3052">
      <w:pPr>
        <w:spacing w:line="560" w:lineRule="exact"/>
        <w:ind w:firstLine="640"/>
        <w:rPr>
          <w:rFonts w:ascii="Times New Roman" w:hAnsi="Times New Roman"/>
          <w:color w:val="333333"/>
          <w:sz w:val="32"/>
          <w:szCs w:val="32"/>
        </w:rPr>
      </w:pPr>
      <w:r w:rsidRPr="00883750">
        <w:rPr>
          <w:rFonts w:ascii="仿宋_GB2312" w:eastAsia="仿宋_GB2312" w:hAnsi="Times New Roman" w:hint="eastAsia"/>
          <w:color w:val="000000"/>
          <w:sz w:val="32"/>
          <w:szCs w:val="32"/>
        </w:rPr>
        <w:t>无限制</w:t>
      </w:r>
    </w:p>
    <w:p w:rsidR="001E299C" w:rsidRPr="00883750" w:rsidRDefault="001E299C" w:rsidP="00CD3052">
      <w:pPr>
        <w:spacing w:line="560" w:lineRule="exact"/>
        <w:rPr>
          <w:rFonts w:ascii="Times New Roman" w:hAnsi="Times New Roman"/>
          <w:color w:val="333333"/>
          <w:sz w:val="32"/>
          <w:szCs w:val="32"/>
        </w:rPr>
      </w:pPr>
      <w:r w:rsidRPr="00883750">
        <w:rPr>
          <w:rFonts w:ascii="黑体" w:eastAsia="黑体" w:hAnsi="黑体" w:hint="eastAsia"/>
          <w:color w:val="000000"/>
          <w:sz w:val="32"/>
          <w:szCs w:val="32"/>
        </w:rPr>
        <w:lastRenderedPageBreak/>
        <w:t>七、办事条件</w:t>
      </w:r>
    </w:p>
    <w:p w:rsidR="001E299C" w:rsidRPr="00883750" w:rsidRDefault="001E299C" w:rsidP="00CD3052">
      <w:pPr>
        <w:spacing w:line="560" w:lineRule="exact"/>
        <w:ind w:firstLine="643"/>
        <w:rPr>
          <w:rFonts w:ascii="Times New Roman" w:hAnsi="Times New Roman"/>
          <w:b/>
          <w:color w:val="333333"/>
          <w:sz w:val="32"/>
          <w:szCs w:val="32"/>
        </w:rPr>
      </w:pPr>
      <w:r w:rsidRPr="00883750">
        <w:rPr>
          <w:rFonts w:ascii="楷体_GB2312" w:eastAsia="楷体_GB2312" w:hAnsi="微软雅黑" w:hint="eastAsia"/>
          <w:b/>
          <w:bCs/>
          <w:color w:val="000000"/>
          <w:sz w:val="32"/>
          <w:szCs w:val="32"/>
        </w:rPr>
        <w:t>（一）申请人条件</w:t>
      </w:r>
    </w:p>
    <w:p w:rsidR="001E299C" w:rsidRPr="00883750" w:rsidRDefault="001E299C" w:rsidP="00CD3052">
      <w:pPr>
        <w:spacing w:line="560" w:lineRule="exact"/>
        <w:ind w:firstLine="640"/>
        <w:rPr>
          <w:rFonts w:ascii="Times New Roman" w:hAnsi="Times New Roman"/>
          <w:color w:val="333333"/>
          <w:sz w:val="32"/>
          <w:szCs w:val="32"/>
        </w:rPr>
      </w:pPr>
      <w:r w:rsidRPr="00883750">
        <w:rPr>
          <w:rFonts w:ascii="仿宋_GB2312" w:eastAsia="仿宋_GB2312" w:hAnsi="Times New Roman" w:hint="eastAsia"/>
          <w:color w:val="000000"/>
          <w:sz w:val="32"/>
          <w:szCs w:val="32"/>
        </w:rPr>
        <w:t>下列建（构）筑物、场所和设施的防雷装置应当经过设计审核和竣工验收：</w:t>
      </w:r>
    </w:p>
    <w:p w:rsidR="001E299C" w:rsidRPr="00883750" w:rsidRDefault="001E299C" w:rsidP="00CD3052">
      <w:pPr>
        <w:spacing w:line="560" w:lineRule="exact"/>
        <w:ind w:firstLine="640"/>
        <w:rPr>
          <w:rFonts w:ascii="Times New Roman" w:hAnsi="Times New Roman"/>
          <w:color w:val="333333"/>
          <w:sz w:val="32"/>
          <w:szCs w:val="32"/>
        </w:rPr>
      </w:pPr>
      <w:r w:rsidRPr="00883750">
        <w:rPr>
          <w:rFonts w:ascii="仿宋_GB2312" w:eastAsia="仿宋_GB2312" w:hAnsi="Times New Roman" w:hint="eastAsia"/>
          <w:color w:val="000000"/>
          <w:sz w:val="32"/>
          <w:szCs w:val="32"/>
        </w:rPr>
        <w:t>1.《建筑物防雷设计规范》规定的第一、二、三类防雷建筑物；</w:t>
      </w:r>
    </w:p>
    <w:p w:rsidR="001E299C" w:rsidRPr="00883750" w:rsidRDefault="001E299C" w:rsidP="00CD3052">
      <w:pPr>
        <w:spacing w:line="560" w:lineRule="exact"/>
        <w:ind w:firstLine="640"/>
        <w:rPr>
          <w:rFonts w:ascii="Times New Roman" w:hAnsi="Times New Roman"/>
          <w:color w:val="333333"/>
          <w:sz w:val="32"/>
          <w:szCs w:val="32"/>
        </w:rPr>
      </w:pPr>
      <w:r w:rsidRPr="00883750">
        <w:rPr>
          <w:rFonts w:ascii="仿宋_GB2312" w:eastAsia="仿宋_GB2312" w:hAnsi="Times New Roman" w:hint="eastAsia"/>
          <w:color w:val="000000"/>
          <w:sz w:val="32"/>
          <w:szCs w:val="32"/>
        </w:rPr>
        <w:t>2.油库、气库、加油加气站、液化天然气、油（气）管道站场、</w:t>
      </w:r>
      <w:proofErr w:type="gramStart"/>
      <w:r w:rsidRPr="00883750">
        <w:rPr>
          <w:rFonts w:ascii="仿宋_GB2312" w:eastAsia="仿宋_GB2312" w:hAnsi="Times New Roman" w:hint="eastAsia"/>
          <w:color w:val="000000"/>
          <w:sz w:val="32"/>
          <w:szCs w:val="32"/>
        </w:rPr>
        <w:t>阀室等</w:t>
      </w:r>
      <w:proofErr w:type="gramEnd"/>
      <w:r w:rsidRPr="00883750">
        <w:rPr>
          <w:rFonts w:ascii="仿宋_GB2312" w:eastAsia="仿宋_GB2312" w:hAnsi="Times New Roman" w:hint="eastAsia"/>
          <w:color w:val="000000"/>
          <w:sz w:val="32"/>
          <w:szCs w:val="32"/>
        </w:rPr>
        <w:t>爆炸和火灾危险环境及设施；</w:t>
      </w:r>
    </w:p>
    <w:p w:rsidR="001E299C" w:rsidRPr="00883750" w:rsidRDefault="001E299C" w:rsidP="00CD3052">
      <w:pPr>
        <w:spacing w:line="560" w:lineRule="exact"/>
        <w:ind w:firstLine="640"/>
        <w:rPr>
          <w:rFonts w:ascii="Times New Roman" w:hAnsi="Times New Roman"/>
          <w:color w:val="333333"/>
          <w:sz w:val="32"/>
          <w:szCs w:val="32"/>
        </w:rPr>
      </w:pPr>
      <w:r w:rsidRPr="00883750">
        <w:rPr>
          <w:rFonts w:ascii="仿宋_GB2312" w:eastAsia="仿宋_GB2312" w:hAnsi="Times New Roman" w:hint="eastAsia"/>
          <w:color w:val="000000"/>
          <w:sz w:val="32"/>
          <w:szCs w:val="32"/>
        </w:rPr>
        <w:t>3.邮电通信、交通运输、广播电视、医疗卫生、金融证券、文化教育、不可移动文物、体育、旅游、游乐场所等社会公共服务场所和设施以及各类电子信息系统；</w:t>
      </w:r>
    </w:p>
    <w:p w:rsidR="001E299C" w:rsidRPr="00883750" w:rsidRDefault="001E299C" w:rsidP="00CD3052">
      <w:pPr>
        <w:spacing w:line="560" w:lineRule="exact"/>
        <w:ind w:firstLine="640"/>
        <w:rPr>
          <w:rFonts w:ascii="Times New Roman" w:hAnsi="Times New Roman"/>
          <w:color w:val="333333"/>
          <w:sz w:val="32"/>
          <w:szCs w:val="32"/>
        </w:rPr>
      </w:pPr>
      <w:r w:rsidRPr="00883750">
        <w:rPr>
          <w:rFonts w:ascii="仿宋_GB2312" w:eastAsia="仿宋_GB2312" w:hAnsi="Times New Roman" w:hint="eastAsia"/>
          <w:color w:val="000000"/>
          <w:sz w:val="32"/>
          <w:szCs w:val="32"/>
        </w:rPr>
        <w:t>4.按照有关规定应当安装防雷装置的其他场所和设施。</w:t>
      </w:r>
    </w:p>
    <w:p w:rsidR="001E299C" w:rsidRPr="00883750" w:rsidRDefault="001E299C" w:rsidP="00CD3052">
      <w:pPr>
        <w:spacing w:line="560" w:lineRule="exact"/>
        <w:ind w:firstLine="643"/>
        <w:rPr>
          <w:rFonts w:ascii="Times New Roman" w:hAnsi="Times New Roman"/>
          <w:color w:val="333333"/>
          <w:sz w:val="32"/>
          <w:szCs w:val="32"/>
        </w:rPr>
      </w:pPr>
      <w:r w:rsidRPr="00883750">
        <w:rPr>
          <w:rFonts w:ascii="楷体_GB2312" w:eastAsia="楷体_GB2312" w:hAnsi="微软雅黑" w:hint="eastAsia"/>
          <w:b/>
          <w:bCs/>
          <w:color w:val="000000"/>
          <w:sz w:val="32"/>
          <w:szCs w:val="32"/>
        </w:rPr>
        <w:t>（二）同时具备或符合如下条件的，准予批准：</w:t>
      </w:r>
    </w:p>
    <w:p w:rsidR="001E299C" w:rsidRPr="00883750" w:rsidRDefault="001E299C" w:rsidP="00CD3052">
      <w:pPr>
        <w:spacing w:line="560" w:lineRule="exact"/>
        <w:ind w:firstLine="602"/>
        <w:rPr>
          <w:rFonts w:ascii="Times New Roman" w:hAnsi="Times New Roman"/>
          <w:color w:val="333333"/>
          <w:sz w:val="32"/>
          <w:szCs w:val="32"/>
        </w:rPr>
      </w:pPr>
      <w:r w:rsidRPr="00883750">
        <w:rPr>
          <w:rFonts w:ascii="仿宋_GB2312" w:eastAsia="仿宋_GB2312" w:hAnsi="Times New Roman" w:hint="eastAsia"/>
          <w:color w:val="333333"/>
          <w:sz w:val="32"/>
          <w:szCs w:val="32"/>
        </w:rPr>
        <w:t>1.申请事项属于本行政机关职权范围；</w:t>
      </w:r>
    </w:p>
    <w:p w:rsidR="001E299C" w:rsidRPr="00883750" w:rsidRDefault="001E299C" w:rsidP="00CD3052">
      <w:pPr>
        <w:spacing w:line="560" w:lineRule="exact"/>
        <w:ind w:firstLine="640"/>
        <w:rPr>
          <w:rFonts w:ascii="Times New Roman" w:hAnsi="Times New Roman"/>
          <w:color w:val="333333"/>
          <w:sz w:val="32"/>
          <w:szCs w:val="32"/>
        </w:rPr>
      </w:pPr>
      <w:r w:rsidRPr="00883750">
        <w:rPr>
          <w:rFonts w:ascii="仿宋_GB2312" w:eastAsia="仿宋_GB2312" w:hAnsi="Times New Roman" w:hint="eastAsia"/>
          <w:color w:val="000000"/>
          <w:sz w:val="32"/>
          <w:szCs w:val="32"/>
        </w:rPr>
        <w:t>2.设计单位和人员取得国家规定的资质、资格；</w:t>
      </w:r>
    </w:p>
    <w:p w:rsidR="001E299C" w:rsidRPr="00883750" w:rsidRDefault="001E299C" w:rsidP="00CD3052">
      <w:pPr>
        <w:spacing w:line="560" w:lineRule="exact"/>
        <w:ind w:firstLine="640"/>
        <w:rPr>
          <w:rFonts w:ascii="Times New Roman" w:hAnsi="Times New Roman"/>
          <w:color w:val="333333"/>
          <w:sz w:val="32"/>
          <w:szCs w:val="32"/>
        </w:rPr>
      </w:pPr>
      <w:r w:rsidRPr="00883750">
        <w:rPr>
          <w:rFonts w:ascii="仿宋_GB2312" w:eastAsia="仿宋_GB2312" w:hAnsi="Times New Roman" w:hint="eastAsia"/>
          <w:color w:val="000000"/>
          <w:sz w:val="32"/>
          <w:szCs w:val="32"/>
        </w:rPr>
        <w:t>3.申请单位提交的申请材料齐全且符合法定形式。</w:t>
      </w:r>
    </w:p>
    <w:p w:rsidR="001E299C" w:rsidRPr="00883750" w:rsidRDefault="001E299C" w:rsidP="00CD3052">
      <w:pPr>
        <w:spacing w:line="560" w:lineRule="exact"/>
        <w:ind w:firstLine="643"/>
        <w:rPr>
          <w:rFonts w:ascii="楷体_GB2312" w:eastAsia="楷体_GB2312" w:hAnsi="微软雅黑"/>
          <w:b/>
          <w:bCs/>
          <w:color w:val="000000"/>
          <w:sz w:val="32"/>
          <w:szCs w:val="32"/>
        </w:rPr>
      </w:pPr>
      <w:r w:rsidRPr="00883750">
        <w:rPr>
          <w:rFonts w:ascii="楷体_GB2312" w:eastAsia="楷体_GB2312" w:hAnsi="微软雅黑" w:hint="eastAsia"/>
          <w:b/>
          <w:bCs/>
          <w:color w:val="000000"/>
          <w:sz w:val="32"/>
          <w:szCs w:val="32"/>
        </w:rPr>
        <w:t>（三）有如下情形之一的，不予批准：</w:t>
      </w:r>
    </w:p>
    <w:p w:rsidR="001E299C" w:rsidRPr="00616A77" w:rsidRDefault="001E299C" w:rsidP="00CD3052">
      <w:pPr>
        <w:spacing w:line="560" w:lineRule="exact"/>
        <w:ind w:firstLine="640"/>
        <w:rPr>
          <w:rFonts w:ascii="仿宋_GB2312" w:eastAsia="仿宋_GB2312" w:hAnsi="Times New Roman"/>
          <w:color w:val="333333"/>
          <w:sz w:val="32"/>
          <w:szCs w:val="32"/>
        </w:rPr>
      </w:pPr>
      <w:r w:rsidRPr="00616A77">
        <w:rPr>
          <w:rFonts w:ascii="仿宋_GB2312" w:eastAsia="仿宋_GB2312" w:hAnsi="Times New Roman" w:hint="eastAsia"/>
          <w:color w:val="333333"/>
          <w:sz w:val="32"/>
          <w:szCs w:val="32"/>
        </w:rPr>
        <w:t>1.申请事项不属于本行政机关职权范围；</w:t>
      </w:r>
    </w:p>
    <w:p w:rsidR="001E299C" w:rsidRPr="00616A77" w:rsidRDefault="001E299C" w:rsidP="00CD3052">
      <w:pPr>
        <w:spacing w:line="560" w:lineRule="exact"/>
        <w:ind w:firstLine="640"/>
        <w:rPr>
          <w:rFonts w:ascii="仿宋_GB2312" w:eastAsia="仿宋_GB2312" w:hAnsi="Times New Roman"/>
          <w:color w:val="333333"/>
          <w:sz w:val="32"/>
          <w:szCs w:val="32"/>
        </w:rPr>
      </w:pPr>
      <w:r w:rsidRPr="00616A77">
        <w:rPr>
          <w:rFonts w:ascii="仿宋_GB2312" w:eastAsia="仿宋_GB2312" w:hAnsi="Times New Roman" w:hint="eastAsia"/>
          <w:color w:val="333333"/>
          <w:sz w:val="32"/>
          <w:szCs w:val="32"/>
        </w:rPr>
        <w:t>2.申请材料不齐全或者不符合法定形式的。</w:t>
      </w:r>
    </w:p>
    <w:p w:rsidR="001E299C" w:rsidRPr="00883750" w:rsidRDefault="001E299C" w:rsidP="00CD3052">
      <w:pPr>
        <w:spacing w:line="560" w:lineRule="exact"/>
        <w:rPr>
          <w:rFonts w:ascii="Times New Roman" w:hAnsi="Times New Roman"/>
          <w:color w:val="333333"/>
          <w:sz w:val="32"/>
          <w:szCs w:val="32"/>
        </w:rPr>
      </w:pPr>
      <w:r w:rsidRPr="00883750">
        <w:rPr>
          <w:rFonts w:ascii="黑体" w:eastAsia="黑体" w:hAnsi="黑体" w:hint="eastAsia"/>
          <w:color w:val="000000"/>
          <w:sz w:val="32"/>
          <w:szCs w:val="32"/>
        </w:rPr>
        <w:t>八、申请材料</w:t>
      </w:r>
    </w:p>
    <w:p w:rsidR="00D42633" w:rsidRDefault="001E299C" w:rsidP="004F3DB2">
      <w:pPr>
        <w:spacing w:line="520" w:lineRule="exact"/>
        <w:ind w:firstLine="643"/>
        <w:rPr>
          <w:rFonts w:ascii="Times New Roman" w:hAnsi="Times New Roman"/>
          <w:color w:val="333333"/>
          <w:sz w:val="32"/>
          <w:szCs w:val="32"/>
        </w:rPr>
      </w:pPr>
      <w:r w:rsidRPr="00883750">
        <w:rPr>
          <w:rFonts w:ascii="楷体_GB2312" w:eastAsia="楷体_GB2312" w:hAnsi="微软雅黑" w:hint="eastAsia"/>
          <w:b/>
          <w:bCs/>
          <w:color w:val="000000"/>
          <w:sz w:val="32"/>
          <w:szCs w:val="32"/>
        </w:rPr>
        <w:t>（一）申请材料清单</w:t>
      </w:r>
    </w:p>
    <w:p w:rsidR="00D42633" w:rsidRPr="00D42633" w:rsidRDefault="00D42633" w:rsidP="00D42633">
      <w:pPr>
        <w:spacing w:line="460" w:lineRule="exact"/>
        <w:ind w:firstLine="643"/>
        <w:rPr>
          <w:rFonts w:ascii="Times New Roman" w:hAnsi="Times New Roman"/>
          <w:color w:val="333333"/>
          <w:sz w:val="32"/>
          <w:szCs w:val="32"/>
        </w:rPr>
      </w:pPr>
    </w:p>
    <w:p w:rsidR="001E299C" w:rsidRPr="00883750" w:rsidRDefault="001E299C" w:rsidP="00883750">
      <w:pPr>
        <w:spacing w:line="400" w:lineRule="exact"/>
        <w:ind w:firstLine="559"/>
        <w:jc w:val="center"/>
        <w:rPr>
          <w:rFonts w:ascii="Times New Roman" w:hAnsi="Times New Roman"/>
          <w:color w:val="333333"/>
          <w:sz w:val="32"/>
          <w:szCs w:val="32"/>
        </w:rPr>
      </w:pPr>
      <w:r w:rsidRPr="00883750">
        <w:rPr>
          <w:rFonts w:ascii="宋体" w:hAnsi="宋体" w:hint="eastAsia"/>
          <w:b/>
          <w:bCs/>
          <w:color w:val="000000"/>
          <w:sz w:val="32"/>
          <w:szCs w:val="32"/>
        </w:rPr>
        <w:t>1.防雷装置初步设计审核申请材料清单</w:t>
      </w:r>
    </w:p>
    <w:tbl>
      <w:tblPr>
        <w:tblW w:w="0" w:type="auto"/>
        <w:jc w:val="center"/>
        <w:tblCellMar>
          <w:left w:w="0" w:type="dxa"/>
          <w:right w:w="0" w:type="dxa"/>
        </w:tblCellMar>
        <w:tblLook w:val="04A0" w:firstRow="1" w:lastRow="0" w:firstColumn="1" w:lastColumn="0" w:noHBand="0" w:noVBand="1"/>
      </w:tblPr>
      <w:tblGrid>
        <w:gridCol w:w="662"/>
        <w:gridCol w:w="2653"/>
        <w:gridCol w:w="1417"/>
        <w:gridCol w:w="800"/>
        <w:gridCol w:w="1134"/>
        <w:gridCol w:w="1614"/>
      </w:tblGrid>
      <w:tr w:rsidR="00792099" w:rsidRPr="00D42633" w:rsidTr="00792099">
        <w:trPr>
          <w:trHeight w:val="577"/>
          <w:jc w:val="center"/>
        </w:trPr>
        <w:tc>
          <w:tcPr>
            <w:tcW w:w="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099" w:rsidRPr="00D42633" w:rsidRDefault="00792099" w:rsidP="00D42633">
            <w:pPr>
              <w:spacing w:line="360" w:lineRule="exact"/>
              <w:jc w:val="center"/>
              <w:rPr>
                <w:rFonts w:ascii="Times New Roman" w:hAnsi="Times New Roman"/>
                <w:sz w:val="24"/>
                <w:szCs w:val="24"/>
              </w:rPr>
            </w:pPr>
            <w:r w:rsidRPr="00D42633">
              <w:rPr>
                <w:rFonts w:ascii="宋体" w:hAnsi="宋体" w:hint="eastAsia"/>
                <w:sz w:val="24"/>
                <w:szCs w:val="24"/>
              </w:rPr>
              <w:t>序号</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2099" w:rsidRPr="00D42633" w:rsidRDefault="00792099" w:rsidP="00D42633">
            <w:pPr>
              <w:spacing w:line="360" w:lineRule="exact"/>
              <w:jc w:val="center"/>
              <w:rPr>
                <w:rFonts w:ascii="Times New Roman" w:hAnsi="Times New Roman"/>
                <w:sz w:val="24"/>
                <w:szCs w:val="24"/>
              </w:rPr>
            </w:pPr>
            <w:r w:rsidRPr="00D42633">
              <w:rPr>
                <w:rFonts w:ascii="宋体" w:hAnsi="宋体" w:hint="eastAsia"/>
                <w:sz w:val="24"/>
                <w:szCs w:val="24"/>
              </w:rPr>
              <w:t>提交材料名称</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2099" w:rsidRDefault="00792099" w:rsidP="00D42633">
            <w:pPr>
              <w:spacing w:line="360" w:lineRule="exact"/>
              <w:jc w:val="center"/>
              <w:rPr>
                <w:rFonts w:ascii="宋体" w:hAnsi="宋体"/>
                <w:sz w:val="24"/>
                <w:szCs w:val="24"/>
              </w:rPr>
            </w:pPr>
            <w:r w:rsidRPr="00D42633">
              <w:rPr>
                <w:rFonts w:ascii="宋体" w:hAnsi="宋体" w:hint="eastAsia"/>
                <w:sz w:val="24"/>
                <w:szCs w:val="24"/>
              </w:rPr>
              <w:t>原件/</w:t>
            </w:r>
          </w:p>
          <w:p w:rsidR="00792099" w:rsidRPr="00D42633" w:rsidRDefault="00792099" w:rsidP="00D42633">
            <w:pPr>
              <w:spacing w:line="360" w:lineRule="exact"/>
              <w:jc w:val="center"/>
              <w:rPr>
                <w:rFonts w:ascii="Times New Roman" w:hAnsi="Times New Roman"/>
                <w:sz w:val="24"/>
                <w:szCs w:val="24"/>
              </w:rPr>
            </w:pPr>
            <w:r w:rsidRPr="00D42633">
              <w:rPr>
                <w:rFonts w:ascii="宋体" w:hAnsi="宋体" w:hint="eastAsia"/>
                <w:sz w:val="24"/>
                <w:szCs w:val="24"/>
              </w:rPr>
              <w:t>复印件</w:t>
            </w:r>
          </w:p>
        </w:tc>
        <w:tc>
          <w:tcPr>
            <w:tcW w:w="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2099" w:rsidRPr="00D42633" w:rsidRDefault="00792099" w:rsidP="00D42633">
            <w:pPr>
              <w:spacing w:line="360" w:lineRule="exact"/>
              <w:jc w:val="center"/>
              <w:rPr>
                <w:rFonts w:ascii="Times New Roman" w:hAnsi="Times New Roman"/>
                <w:sz w:val="24"/>
                <w:szCs w:val="24"/>
              </w:rPr>
            </w:pPr>
            <w:r w:rsidRPr="00D42633">
              <w:rPr>
                <w:rFonts w:ascii="宋体" w:hAnsi="宋体" w:hint="eastAsia"/>
                <w:sz w:val="24"/>
                <w:szCs w:val="24"/>
              </w:rPr>
              <w:t>份数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2099" w:rsidRPr="00D42633" w:rsidRDefault="00792099" w:rsidP="00D42633">
            <w:pPr>
              <w:spacing w:line="360" w:lineRule="exact"/>
              <w:jc w:val="center"/>
              <w:rPr>
                <w:rFonts w:ascii="Times New Roman" w:hAnsi="Times New Roman"/>
                <w:sz w:val="24"/>
                <w:szCs w:val="24"/>
              </w:rPr>
            </w:pPr>
            <w:r w:rsidRPr="00D42633">
              <w:rPr>
                <w:rFonts w:ascii="宋体" w:hAnsi="宋体" w:hint="eastAsia"/>
                <w:sz w:val="24"/>
                <w:szCs w:val="24"/>
              </w:rPr>
              <w:t>纸质/电子</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92099" w:rsidRPr="00D42633" w:rsidRDefault="00792099" w:rsidP="00D42633">
            <w:pPr>
              <w:spacing w:line="360" w:lineRule="exact"/>
              <w:jc w:val="center"/>
              <w:rPr>
                <w:rFonts w:ascii="Times New Roman" w:hAnsi="Times New Roman"/>
                <w:sz w:val="24"/>
                <w:szCs w:val="24"/>
              </w:rPr>
            </w:pPr>
            <w:r w:rsidRPr="00D42633">
              <w:rPr>
                <w:rFonts w:ascii="宋体" w:hAnsi="宋体" w:hint="eastAsia"/>
                <w:sz w:val="24"/>
                <w:szCs w:val="24"/>
              </w:rPr>
              <w:t>备注</w:t>
            </w:r>
          </w:p>
        </w:tc>
      </w:tr>
      <w:tr w:rsidR="00792099" w:rsidRPr="00D42633" w:rsidTr="00792099">
        <w:trPr>
          <w:trHeight w:val="515"/>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099" w:rsidRPr="00D42633" w:rsidRDefault="00792099" w:rsidP="00D42633">
            <w:pPr>
              <w:spacing w:line="360" w:lineRule="exact"/>
              <w:jc w:val="center"/>
              <w:rPr>
                <w:rFonts w:ascii="Times New Roman" w:hAnsi="Times New Roman"/>
                <w:sz w:val="24"/>
                <w:szCs w:val="24"/>
              </w:rPr>
            </w:pPr>
            <w:r w:rsidRPr="00D42633">
              <w:rPr>
                <w:rFonts w:ascii="宋体" w:hAnsi="宋体" w:hint="eastAsia"/>
                <w:sz w:val="24"/>
                <w:szCs w:val="24"/>
              </w:rPr>
              <w:t>1</w:t>
            </w:r>
          </w:p>
        </w:tc>
        <w:tc>
          <w:tcPr>
            <w:tcW w:w="2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099" w:rsidRPr="00D42633" w:rsidRDefault="00792099" w:rsidP="00D42633">
            <w:pPr>
              <w:spacing w:line="360" w:lineRule="exact"/>
              <w:rPr>
                <w:rFonts w:ascii="Times New Roman" w:hAnsi="Times New Roman"/>
                <w:sz w:val="24"/>
                <w:szCs w:val="24"/>
              </w:rPr>
            </w:pPr>
            <w:r w:rsidRPr="00D42633">
              <w:rPr>
                <w:rFonts w:ascii="宋体" w:hAnsi="宋体" w:hint="eastAsia"/>
                <w:sz w:val="24"/>
                <w:szCs w:val="24"/>
              </w:rPr>
              <w:t>防雷装置设计审核申请书</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099" w:rsidRPr="00D42633" w:rsidRDefault="00792099" w:rsidP="00D42633">
            <w:pPr>
              <w:spacing w:line="360" w:lineRule="exact"/>
              <w:jc w:val="center"/>
              <w:rPr>
                <w:rFonts w:ascii="Times New Roman" w:hAnsi="Times New Roman"/>
                <w:sz w:val="24"/>
                <w:szCs w:val="24"/>
              </w:rPr>
            </w:pPr>
            <w:r w:rsidRPr="00D42633">
              <w:rPr>
                <w:rFonts w:ascii="宋体" w:hAnsi="宋体" w:hint="eastAsia"/>
                <w:sz w:val="24"/>
                <w:szCs w:val="24"/>
              </w:rPr>
              <w:t>原件</w:t>
            </w:r>
          </w:p>
        </w:tc>
        <w:tc>
          <w:tcPr>
            <w:tcW w:w="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099" w:rsidRPr="00D42633" w:rsidRDefault="00792099" w:rsidP="00D42633">
            <w:pPr>
              <w:spacing w:line="360" w:lineRule="exact"/>
              <w:jc w:val="center"/>
              <w:rPr>
                <w:rFonts w:ascii="Times New Roman" w:hAnsi="Times New Roman"/>
                <w:sz w:val="24"/>
                <w:szCs w:val="24"/>
              </w:rPr>
            </w:pPr>
            <w:r>
              <w:rPr>
                <w:rFonts w:ascii="Times New Roman" w:hAnsi="Times New Roman" w:hint="eastAsia"/>
                <w:sz w:val="24"/>
                <w:szCs w:val="24"/>
              </w:rPr>
              <w:t>1</w:t>
            </w:r>
            <w:r w:rsidRPr="00D42633">
              <w:rPr>
                <w:rFonts w:ascii="Times New Roman" w:hAnsi="Times New Roman"/>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099" w:rsidRPr="00D42633" w:rsidRDefault="00792099" w:rsidP="00D42633">
            <w:pPr>
              <w:spacing w:line="360" w:lineRule="exact"/>
              <w:jc w:val="center"/>
              <w:rPr>
                <w:rFonts w:ascii="Times New Roman" w:hAnsi="Times New Roman"/>
                <w:sz w:val="24"/>
                <w:szCs w:val="24"/>
              </w:rPr>
            </w:pPr>
            <w:r w:rsidRPr="00D42633">
              <w:rPr>
                <w:rFonts w:ascii="宋体" w:hAnsi="宋体" w:hint="eastAsia"/>
                <w:sz w:val="24"/>
                <w:szCs w:val="24"/>
              </w:rPr>
              <w:t>纸质和电子</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099" w:rsidRPr="00D42633" w:rsidRDefault="00792099" w:rsidP="00D42633">
            <w:pPr>
              <w:spacing w:line="360" w:lineRule="exact"/>
              <w:jc w:val="center"/>
              <w:rPr>
                <w:rFonts w:ascii="Times New Roman" w:hAnsi="Times New Roman"/>
                <w:sz w:val="24"/>
                <w:szCs w:val="24"/>
              </w:rPr>
            </w:pPr>
            <w:r>
              <w:rPr>
                <w:rFonts w:ascii="Times New Roman" w:hAnsi="Times New Roman" w:hint="eastAsia"/>
                <w:sz w:val="24"/>
                <w:szCs w:val="24"/>
              </w:rPr>
              <w:t>建设单位盖章</w:t>
            </w:r>
            <w:r w:rsidRPr="00D42633">
              <w:rPr>
                <w:rFonts w:ascii="Times New Roman" w:hAnsi="Times New Roman"/>
                <w:sz w:val="24"/>
                <w:szCs w:val="24"/>
              </w:rPr>
              <w:t> </w:t>
            </w:r>
          </w:p>
        </w:tc>
      </w:tr>
      <w:tr w:rsidR="00792099" w:rsidRPr="00D42633" w:rsidTr="00792099">
        <w:trPr>
          <w:trHeight w:val="425"/>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2099" w:rsidRPr="00D42633" w:rsidRDefault="00792099" w:rsidP="00D42633">
            <w:pPr>
              <w:spacing w:line="360" w:lineRule="exact"/>
              <w:jc w:val="center"/>
              <w:rPr>
                <w:rFonts w:ascii="Times New Roman" w:hAnsi="Times New Roman"/>
                <w:sz w:val="24"/>
                <w:szCs w:val="24"/>
              </w:rPr>
            </w:pPr>
            <w:r w:rsidRPr="00D42633">
              <w:rPr>
                <w:rFonts w:ascii="宋体" w:hAnsi="宋体" w:hint="eastAsia"/>
                <w:sz w:val="24"/>
                <w:szCs w:val="24"/>
              </w:rPr>
              <w:t>2</w:t>
            </w:r>
          </w:p>
        </w:tc>
        <w:tc>
          <w:tcPr>
            <w:tcW w:w="2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099" w:rsidRPr="00D42633" w:rsidRDefault="00792099" w:rsidP="00D42633">
            <w:pPr>
              <w:spacing w:line="360" w:lineRule="exact"/>
              <w:rPr>
                <w:rFonts w:ascii="Times New Roman" w:hAnsi="Times New Roman"/>
                <w:sz w:val="24"/>
                <w:szCs w:val="24"/>
              </w:rPr>
            </w:pPr>
            <w:r w:rsidRPr="00D42633">
              <w:rPr>
                <w:rFonts w:ascii="宋体" w:hAnsi="宋体" w:hint="eastAsia"/>
                <w:sz w:val="24"/>
                <w:szCs w:val="24"/>
              </w:rPr>
              <w:t>总规划平面图</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099" w:rsidRPr="00D42633" w:rsidRDefault="00792099" w:rsidP="00D42633">
            <w:pPr>
              <w:spacing w:line="360" w:lineRule="exact"/>
              <w:jc w:val="center"/>
              <w:rPr>
                <w:rFonts w:ascii="Times New Roman" w:hAnsi="Times New Roman"/>
                <w:sz w:val="24"/>
                <w:szCs w:val="24"/>
              </w:rPr>
            </w:pPr>
            <w:r w:rsidRPr="00D42633">
              <w:rPr>
                <w:rFonts w:ascii="宋体" w:hAnsi="宋体" w:hint="eastAsia"/>
                <w:sz w:val="24"/>
                <w:szCs w:val="24"/>
              </w:rPr>
              <w:t>原件</w:t>
            </w:r>
          </w:p>
        </w:tc>
        <w:tc>
          <w:tcPr>
            <w:tcW w:w="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099" w:rsidRPr="00D42633" w:rsidRDefault="00792099" w:rsidP="00D42633">
            <w:pPr>
              <w:spacing w:line="360" w:lineRule="exact"/>
              <w:jc w:val="center"/>
              <w:rPr>
                <w:rFonts w:ascii="Times New Roman" w:hAnsi="Times New Roman"/>
                <w:sz w:val="24"/>
                <w:szCs w:val="24"/>
              </w:rPr>
            </w:pPr>
            <w:r w:rsidRPr="00D42633">
              <w:rPr>
                <w:rFonts w:ascii="Times New Roman" w:hAnsi="Times New Roman"/>
                <w:sz w:val="24"/>
                <w:szCs w:val="24"/>
              </w:rPr>
              <w:t> </w:t>
            </w:r>
            <w:r>
              <w:rPr>
                <w:rFonts w:ascii="Times New Roman" w:hAnsi="Times New Roman" w:hint="eastAsia"/>
                <w:sz w:val="24"/>
                <w:szCs w:val="24"/>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099" w:rsidRPr="00D42633" w:rsidRDefault="00792099" w:rsidP="00D42633">
            <w:pPr>
              <w:spacing w:line="360" w:lineRule="exact"/>
              <w:jc w:val="center"/>
              <w:rPr>
                <w:rFonts w:ascii="Times New Roman" w:hAnsi="Times New Roman"/>
                <w:sz w:val="24"/>
                <w:szCs w:val="24"/>
              </w:rPr>
            </w:pPr>
            <w:r w:rsidRPr="00D42633">
              <w:rPr>
                <w:rFonts w:ascii="宋体" w:hAnsi="宋体" w:hint="eastAsia"/>
                <w:sz w:val="24"/>
                <w:szCs w:val="24"/>
              </w:rPr>
              <w:t>纸质和电子</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2099" w:rsidRPr="00D42633" w:rsidRDefault="00792099" w:rsidP="004606F8">
            <w:pPr>
              <w:spacing w:line="280" w:lineRule="atLeast"/>
              <w:jc w:val="center"/>
              <w:rPr>
                <w:rFonts w:ascii="Times New Roman" w:hAnsi="Times New Roman"/>
                <w:sz w:val="24"/>
                <w:szCs w:val="24"/>
              </w:rPr>
            </w:pPr>
            <w:r>
              <w:rPr>
                <w:rFonts w:ascii="Times New Roman" w:hAnsi="Times New Roman" w:hint="eastAsia"/>
                <w:sz w:val="24"/>
                <w:szCs w:val="24"/>
              </w:rPr>
              <w:t>建设单位、设计单位盖章</w:t>
            </w:r>
          </w:p>
        </w:tc>
      </w:tr>
      <w:tr w:rsidR="006A3DD5" w:rsidRPr="00D42633" w:rsidTr="006A3DD5">
        <w:trPr>
          <w:trHeight w:val="698"/>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3DD5" w:rsidRPr="00D42633" w:rsidRDefault="006A3DD5" w:rsidP="00D42633">
            <w:pPr>
              <w:spacing w:line="360" w:lineRule="exact"/>
              <w:jc w:val="center"/>
              <w:rPr>
                <w:rFonts w:ascii="Times New Roman" w:hAnsi="Times New Roman"/>
                <w:sz w:val="24"/>
                <w:szCs w:val="24"/>
              </w:rPr>
            </w:pPr>
            <w:r w:rsidRPr="00D42633">
              <w:rPr>
                <w:rFonts w:ascii="宋体" w:hAnsi="宋体" w:hint="eastAsia"/>
                <w:sz w:val="24"/>
                <w:szCs w:val="24"/>
              </w:rPr>
              <w:t>3</w:t>
            </w:r>
          </w:p>
        </w:tc>
        <w:tc>
          <w:tcPr>
            <w:tcW w:w="2653" w:type="dxa"/>
            <w:tcBorders>
              <w:top w:val="nil"/>
              <w:left w:val="nil"/>
              <w:bottom w:val="single" w:sz="8" w:space="0" w:color="auto"/>
              <w:right w:val="single" w:sz="8" w:space="0" w:color="auto"/>
            </w:tcBorders>
            <w:tcMar>
              <w:top w:w="0" w:type="dxa"/>
              <w:left w:w="108" w:type="dxa"/>
              <w:bottom w:w="0" w:type="dxa"/>
              <w:right w:w="108" w:type="dxa"/>
            </w:tcMar>
            <w:vAlign w:val="center"/>
          </w:tcPr>
          <w:p w:rsidR="006A3DD5" w:rsidRPr="00D42633" w:rsidRDefault="006A3DD5" w:rsidP="00BF0C26">
            <w:pPr>
              <w:spacing w:line="360" w:lineRule="exact"/>
              <w:rPr>
                <w:rFonts w:ascii="Times New Roman" w:hAnsi="Times New Roman"/>
                <w:sz w:val="24"/>
                <w:szCs w:val="24"/>
              </w:rPr>
            </w:pPr>
            <w:r w:rsidRPr="00D42633">
              <w:rPr>
                <w:rFonts w:ascii="宋体" w:hAnsi="宋体" w:hint="eastAsia"/>
                <w:sz w:val="24"/>
                <w:szCs w:val="24"/>
              </w:rPr>
              <w:t>设计人员资格证书</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6A3DD5" w:rsidRPr="00D42633" w:rsidRDefault="006A3DD5" w:rsidP="00BF0C26">
            <w:pPr>
              <w:spacing w:line="360" w:lineRule="exact"/>
              <w:jc w:val="center"/>
              <w:rPr>
                <w:rFonts w:ascii="Times New Roman" w:hAnsi="Times New Roman"/>
                <w:sz w:val="24"/>
                <w:szCs w:val="24"/>
              </w:rPr>
            </w:pPr>
            <w:r w:rsidRPr="00D42633">
              <w:rPr>
                <w:rFonts w:ascii="宋体" w:hAnsi="宋体" w:hint="eastAsia"/>
                <w:sz w:val="24"/>
                <w:szCs w:val="24"/>
              </w:rPr>
              <w:t>复印件</w:t>
            </w:r>
          </w:p>
        </w:tc>
        <w:tc>
          <w:tcPr>
            <w:tcW w:w="800" w:type="dxa"/>
            <w:tcBorders>
              <w:top w:val="nil"/>
              <w:left w:val="nil"/>
              <w:bottom w:val="single" w:sz="8" w:space="0" w:color="auto"/>
              <w:right w:val="single" w:sz="8" w:space="0" w:color="auto"/>
            </w:tcBorders>
            <w:tcMar>
              <w:top w:w="0" w:type="dxa"/>
              <w:left w:w="108" w:type="dxa"/>
              <w:bottom w:w="0" w:type="dxa"/>
              <w:right w:w="108" w:type="dxa"/>
            </w:tcMar>
            <w:vAlign w:val="center"/>
          </w:tcPr>
          <w:p w:rsidR="006A3DD5" w:rsidRPr="00D42633" w:rsidRDefault="006A3DD5" w:rsidP="00BF0C26">
            <w:pPr>
              <w:spacing w:line="360" w:lineRule="exact"/>
              <w:jc w:val="center"/>
              <w:rPr>
                <w:rFonts w:ascii="Times New Roman" w:hAnsi="Times New Roman"/>
                <w:sz w:val="24"/>
                <w:szCs w:val="24"/>
              </w:rPr>
            </w:pPr>
            <w:r w:rsidRPr="00D42633">
              <w:rPr>
                <w:rFonts w:ascii="Times New Roman" w:hAnsi="Times New Roman"/>
                <w:sz w:val="24"/>
                <w:szCs w:val="24"/>
              </w:rPr>
              <w:t> </w:t>
            </w:r>
            <w:r>
              <w:rPr>
                <w:rFonts w:ascii="Times New Roman" w:hAnsi="Times New Roman" w:hint="eastAsia"/>
                <w:sz w:val="24"/>
                <w:szCs w:val="24"/>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6A3DD5" w:rsidRPr="00D42633" w:rsidRDefault="006A3DD5" w:rsidP="00BF0C26">
            <w:pPr>
              <w:spacing w:line="360" w:lineRule="exact"/>
              <w:jc w:val="center"/>
              <w:rPr>
                <w:rFonts w:ascii="Times New Roman" w:hAnsi="Times New Roman"/>
                <w:sz w:val="24"/>
                <w:szCs w:val="24"/>
              </w:rPr>
            </w:pPr>
            <w:r w:rsidRPr="00D42633">
              <w:rPr>
                <w:rFonts w:ascii="宋体" w:hAnsi="宋体" w:hint="eastAsia"/>
                <w:sz w:val="24"/>
                <w:szCs w:val="24"/>
              </w:rPr>
              <w:t>纸质和电子</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tcPr>
          <w:p w:rsidR="006A3DD5" w:rsidRPr="00D42633" w:rsidRDefault="006A3DD5" w:rsidP="00BF0C26">
            <w:pPr>
              <w:spacing w:line="280" w:lineRule="atLeast"/>
              <w:jc w:val="center"/>
              <w:rPr>
                <w:rFonts w:ascii="Times New Roman" w:hAnsi="Times New Roman"/>
                <w:sz w:val="24"/>
                <w:szCs w:val="24"/>
              </w:rPr>
            </w:pPr>
            <w:r>
              <w:rPr>
                <w:rFonts w:ascii="Times New Roman" w:hAnsi="Times New Roman" w:hint="eastAsia"/>
                <w:sz w:val="24"/>
                <w:szCs w:val="24"/>
              </w:rPr>
              <w:t>建设单位、设计单位盖章</w:t>
            </w:r>
          </w:p>
        </w:tc>
      </w:tr>
      <w:tr w:rsidR="006A3DD5" w:rsidRPr="00D42633" w:rsidTr="00792099">
        <w:trPr>
          <w:trHeight w:val="698"/>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A3DD5" w:rsidRPr="00D42633" w:rsidRDefault="006A3DD5" w:rsidP="00D42633">
            <w:pPr>
              <w:spacing w:line="360" w:lineRule="exact"/>
              <w:jc w:val="center"/>
              <w:rPr>
                <w:rFonts w:ascii="宋体" w:hAnsi="宋体"/>
                <w:sz w:val="24"/>
                <w:szCs w:val="24"/>
              </w:rPr>
            </w:pPr>
            <w:r>
              <w:rPr>
                <w:rFonts w:ascii="宋体" w:hAnsi="宋体" w:hint="eastAsia"/>
                <w:sz w:val="24"/>
                <w:szCs w:val="24"/>
              </w:rPr>
              <w:t>4</w:t>
            </w:r>
          </w:p>
        </w:tc>
        <w:tc>
          <w:tcPr>
            <w:tcW w:w="2653" w:type="dxa"/>
            <w:tcBorders>
              <w:top w:val="nil"/>
              <w:left w:val="nil"/>
              <w:bottom w:val="single" w:sz="8" w:space="0" w:color="auto"/>
              <w:right w:val="single" w:sz="8" w:space="0" w:color="auto"/>
            </w:tcBorders>
            <w:tcMar>
              <w:top w:w="0" w:type="dxa"/>
              <w:left w:w="108" w:type="dxa"/>
              <w:bottom w:w="0" w:type="dxa"/>
              <w:right w:w="108" w:type="dxa"/>
            </w:tcMar>
            <w:vAlign w:val="center"/>
          </w:tcPr>
          <w:p w:rsidR="006A3DD5" w:rsidRPr="00D42633" w:rsidRDefault="006A3DD5" w:rsidP="00BF0C26">
            <w:pPr>
              <w:spacing w:line="360" w:lineRule="exact"/>
              <w:rPr>
                <w:rFonts w:ascii="Times New Roman" w:hAnsi="Times New Roman"/>
                <w:sz w:val="24"/>
                <w:szCs w:val="24"/>
              </w:rPr>
            </w:pPr>
            <w:r w:rsidRPr="00D42633">
              <w:rPr>
                <w:rFonts w:ascii="宋体" w:hAnsi="宋体" w:hint="eastAsia"/>
                <w:sz w:val="24"/>
                <w:szCs w:val="24"/>
              </w:rPr>
              <w:t>防雷装置初步设计说明书、初步设计图纸及相关资料</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6A3DD5" w:rsidRPr="00D42633" w:rsidRDefault="006A3DD5" w:rsidP="00BF0C26">
            <w:pPr>
              <w:spacing w:line="360" w:lineRule="exact"/>
              <w:jc w:val="center"/>
              <w:rPr>
                <w:rFonts w:ascii="Times New Roman" w:hAnsi="Times New Roman"/>
                <w:sz w:val="24"/>
                <w:szCs w:val="24"/>
              </w:rPr>
            </w:pPr>
            <w:r w:rsidRPr="00D42633">
              <w:rPr>
                <w:rFonts w:ascii="宋体" w:hAnsi="宋体" w:hint="eastAsia"/>
                <w:sz w:val="24"/>
                <w:szCs w:val="24"/>
              </w:rPr>
              <w:t>原件</w:t>
            </w:r>
          </w:p>
        </w:tc>
        <w:tc>
          <w:tcPr>
            <w:tcW w:w="800" w:type="dxa"/>
            <w:tcBorders>
              <w:top w:val="nil"/>
              <w:left w:val="nil"/>
              <w:bottom w:val="single" w:sz="8" w:space="0" w:color="auto"/>
              <w:right w:val="single" w:sz="8" w:space="0" w:color="auto"/>
            </w:tcBorders>
            <w:tcMar>
              <w:top w:w="0" w:type="dxa"/>
              <w:left w:w="108" w:type="dxa"/>
              <w:bottom w:w="0" w:type="dxa"/>
              <w:right w:w="108" w:type="dxa"/>
            </w:tcMar>
            <w:vAlign w:val="center"/>
          </w:tcPr>
          <w:p w:rsidR="006A3DD5" w:rsidRPr="00D42633" w:rsidRDefault="006A3DD5" w:rsidP="00BF0C26">
            <w:pPr>
              <w:spacing w:line="360" w:lineRule="exact"/>
              <w:jc w:val="center"/>
              <w:rPr>
                <w:rFonts w:ascii="Times New Roman" w:hAnsi="Times New Roman"/>
                <w:sz w:val="24"/>
                <w:szCs w:val="24"/>
              </w:rPr>
            </w:pPr>
            <w:r w:rsidRPr="00D42633">
              <w:rPr>
                <w:rFonts w:ascii="Times New Roman" w:hAnsi="Times New Roman"/>
                <w:sz w:val="24"/>
                <w:szCs w:val="24"/>
              </w:rPr>
              <w:t> </w:t>
            </w:r>
            <w:r>
              <w:rPr>
                <w:rFonts w:ascii="Times New Roman" w:hAnsi="Times New Roman" w:hint="eastAsia"/>
                <w:sz w:val="24"/>
                <w:szCs w:val="24"/>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6A3DD5" w:rsidRPr="00D42633" w:rsidRDefault="006A3DD5" w:rsidP="00BF0C26">
            <w:pPr>
              <w:spacing w:line="360" w:lineRule="exact"/>
              <w:jc w:val="center"/>
              <w:rPr>
                <w:rFonts w:ascii="Times New Roman" w:hAnsi="Times New Roman"/>
                <w:sz w:val="24"/>
                <w:szCs w:val="24"/>
              </w:rPr>
            </w:pPr>
            <w:r w:rsidRPr="00D42633">
              <w:rPr>
                <w:rFonts w:ascii="宋体" w:hAnsi="宋体" w:hint="eastAsia"/>
                <w:sz w:val="24"/>
                <w:szCs w:val="24"/>
              </w:rPr>
              <w:t>纸质和电子</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tcPr>
          <w:p w:rsidR="006A3DD5" w:rsidRPr="00D42633" w:rsidRDefault="006A3DD5" w:rsidP="00BF0C26">
            <w:pPr>
              <w:spacing w:line="280" w:lineRule="atLeast"/>
              <w:jc w:val="center"/>
              <w:rPr>
                <w:rFonts w:ascii="Times New Roman" w:hAnsi="Times New Roman"/>
                <w:sz w:val="24"/>
                <w:szCs w:val="24"/>
              </w:rPr>
            </w:pPr>
            <w:r>
              <w:rPr>
                <w:rFonts w:ascii="Times New Roman" w:hAnsi="Times New Roman" w:hint="eastAsia"/>
                <w:sz w:val="24"/>
                <w:szCs w:val="24"/>
              </w:rPr>
              <w:t>建设单位、设计单位盖章</w:t>
            </w:r>
            <w:r w:rsidRPr="00D42633">
              <w:rPr>
                <w:rFonts w:ascii="Times New Roman" w:hAnsi="Times New Roman"/>
                <w:sz w:val="24"/>
                <w:szCs w:val="24"/>
              </w:rPr>
              <w:t> </w:t>
            </w:r>
          </w:p>
        </w:tc>
      </w:tr>
    </w:tbl>
    <w:p w:rsidR="004F3DB2" w:rsidRDefault="004F3DB2" w:rsidP="004F3DB2">
      <w:pPr>
        <w:spacing w:line="400" w:lineRule="exact"/>
        <w:rPr>
          <w:rFonts w:ascii="Times New Roman" w:hAnsi="Times New Roman"/>
          <w:color w:val="333333"/>
          <w:sz w:val="32"/>
          <w:szCs w:val="32"/>
        </w:rPr>
      </w:pPr>
    </w:p>
    <w:p w:rsidR="001E299C" w:rsidRPr="00D42633" w:rsidRDefault="001E299C" w:rsidP="004F3DB2">
      <w:pPr>
        <w:spacing w:line="400" w:lineRule="exact"/>
        <w:jc w:val="center"/>
        <w:rPr>
          <w:rFonts w:ascii="宋体" w:hAnsi="宋体"/>
          <w:b/>
          <w:bCs/>
          <w:color w:val="000000"/>
          <w:sz w:val="32"/>
          <w:szCs w:val="32"/>
        </w:rPr>
      </w:pPr>
      <w:r w:rsidRPr="00D42633">
        <w:rPr>
          <w:rFonts w:ascii="宋体" w:hAnsi="宋体" w:hint="eastAsia"/>
          <w:b/>
          <w:bCs/>
          <w:color w:val="000000"/>
          <w:sz w:val="32"/>
          <w:szCs w:val="32"/>
        </w:rPr>
        <w:t>2.防雷装置施工图设计审核申请材料清单</w:t>
      </w:r>
    </w:p>
    <w:tbl>
      <w:tblPr>
        <w:tblW w:w="0" w:type="auto"/>
        <w:jc w:val="center"/>
        <w:tblCellMar>
          <w:left w:w="0" w:type="dxa"/>
          <w:right w:w="0" w:type="dxa"/>
        </w:tblCellMar>
        <w:tblLook w:val="04A0" w:firstRow="1" w:lastRow="0" w:firstColumn="1" w:lastColumn="0" w:noHBand="0" w:noVBand="1"/>
      </w:tblPr>
      <w:tblGrid>
        <w:gridCol w:w="662"/>
        <w:gridCol w:w="3220"/>
        <w:gridCol w:w="1275"/>
        <w:gridCol w:w="709"/>
        <w:gridCol w:w="1134"/>
        <w:gridCol w:w="1349"/>
      </w:tblGrid>
      <w:tr w:rsidR="008E6363" w:rsidRPr="00D42633" w:rsidTr="008E6363">
        <w:trPr>
          <w:trHeight w:val="824"/>
          <w:jc w:val="center"/>
        </w:trPr>
        <w:tc>
          <w:tcPr>
            <w:tcW w:w="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6363" w:rsidRPr="00D42633" w:rsidRDefault="008E6363" w:rsidP="004606F8">
            <w:pPr>
              <w:spacing w:line="280" w:lineRule="atLeast"/>
              <w:jc w:val="center"/>
              <w:rPr>
                <w:rFonts w:ascii="Times New Roman" w:hAnsi="Times New Roman"/>
                <w:sz w:val="24"/>
                <w:szCs w:val="24"/>
              </w:rPr>
            </w:pPr>
            <w:r w:rsidRPr="00D42633">
              <w:rPr>
                <w:rFonts w:ascii="宋体" w:hAnsi="宋体" w:hint="eastAsia"/>
                <w:sz w:val="24"/>
                <w:szCs w:val="24"/>
              </w:rPr>
              <w:t>序号</w:t>
            </w:r>
          </w:p>
        </w:tc>
        <w:tc>
          <w:tcPr>
            <w:tcW w:w="32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6363" w:rsidRPr="00D42633" w:rsidRDefault="008E6363" w:rsidP="004606F8">
            <w:pPr>
              <w:spacing w:line="280" w:lineRule="atLeast"/>
              <w:jc w:val="center"/>
              <w:rPr>
                <w:rFonts w:ascii="Times New Roman" w:hAnsi="Times New Roman"/>
                <w:sz w:val="24"/>
                <w:szCs w:val="24"/>
              </w:rPr>
            </w:pPr>
            <w:r w:rsidRPr="00D42633">
              <w:rPr>
                <w:rFonts w:ascii="宋体" w:hAnsi="宋体" w:hint="eastAsia"/>
                <w:sz w:val="24"/>
                <w:szCs w:val="24"/>
              </w:rPr>
              <w:t>提交材料名称</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6363" w:rsidRPr="00D42633" w:rsidRDefault="008E6363" w:rsidP="004606F8">
            <w:pPr>
              <w:spacing w:line="280" w:lineRule="atLeast"/>
              <w:jc w:val="center"/>
              <w:rPr>
                <w:rFonts w:ascii="Times New Roman" w:hAnsi="Times New Roman"/>
                <w:sz w:val="24"/>
                <w:szCs w:val="24"/>
              </w:rPr>
            </w:pPr>
            <w:r w:rsidRPr="00D42633">
              <w:rPr>
                <w:rFonts w:ascii="宋体" w:hAnsi="宋体" w:hint="eastAsia"/>
                <w:sz w:val="24"/>
                <w:szCs w:val="24"/>
              </w:rPr>
              <w:t>原件/复印件</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6363" w:rsidRPr="00D42633" w:rsidRDefault="008E6363" w:rsidP="004606F8">
            <w:pPr>
              <w:spacing w:line="280" w:lineRule="atLeast"/>
              <w:jc w:val="center"/>
              <w:rPr>
                <w:rFonts w:ascii="Times New Roman" w:hAnsi="Times New Roman"/>
                <w:sz w:val="24"/>
                <w:szCs w:val="24"/>
              </w:rPr>
            </w:pPr>
            <w:r w:rsidRPr="00D42633">
              <w:rPr>
                <w:rFonts w:ascii="宋体" w:hAnsi="宋体" w:hint="eastAsia"/>
                <w:sz w:val="24"/>
                <w:szCs w:val="24"/>
              </w:rPr>
              <w:t>份数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6363" w:rsidRPr="00D42633" w:rsidRDefault="008E6363" w:rsidP="004606F8">
            <w:pPr>
              <w:spacing w:line="280" w:lineRule="atLeast"/>
              <w:jc w:val="center"/>
              <w:rPr>
                <w:rFonts w:ascii="Times New Roman" w:hAnsi="Times New Roman"/>
                <w:sz w:val="24"/>
                <w:szCs w:val="24"/>
              </w:rPr>
            </w:pPr>
            <w:r w:rsidRPr="00D42633">
              <w:rPr>
                <w:rFonts w:ascii="宋体" w:hAnsi="宋体" w:hint="eastAsia"/>
                <w:sz w:val="24"/>
                <w:szCs w:val="24"/>
              </w:rPr>
              <w:t>纸质/电子</w:t>
            </w:r>
          </w:p>
        </w:tc>
        <w:tc>
          <w:tcPr>
            <w:tcW w:w="13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6363" w:rsidRPr="00D42633" w:rsidRDefault="008E6363" w:rsidP="004606F8">
            <w:pPr>
              <w:spacing w:line="280" w:lineRule="atLeast"/>
              <w:jc w:val="center"/>
              <w:rPr>
                <w:rFonts w:ascii="Times New Roman" w:hAnsi="Times New Roman"/>
                <w:sz w:val="24"/>
                <w:szCs w:val="24"/>
              </w:rPr>
            </w:pPr>
            <w:r w:rsidRPr="00D42633">
              <w:rPr>
                <w:rFonts w:ascii="宋体" w:hAnsi="宋体" w:hint="eastAsia"/>
                <w:sz w:val="24"/>
                <w:szCs w:val="24"/>
              </w:rPr>
              <w:t>备注</w:t>
            </w:r>
          </w:p>
        </w:tc>
      </w:tr>
      <w:tr w:rsidR="008E6363" w:rsidRPr="00D42633" w:rsidTr="008E6363">
        <w:trPr>
          <w:trHeight w:val="495"/>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6363" w:rsidRPr="00D42633" w:rsidRDefault="008E6363" w:rsidP="004606F8">
            <w:pPr>
              <w:spacing w:line="280" w:lineRule="atLeast"/>
              <w:jc w:val="center"/>
              <w:rPr>
                <w:rFonts w:ascii="Times New Roman" w:hAnsi="Times New Roman"/>
                <w:sz w:val="24"/>
                <w:szCs w:val="24"/>
              </w:rPr>
            </w:pPr>
            <w:r w:rsidRPr="00D42633">
              <w:rPr>
                <w:rFonts w:ascii="宋体" w:hAnsi="宋体" w:hint="eastAsia"/>
                <w:sz w:val="24"/>
                <w:szCs w:val="24"/>
              </w:rPr>
              <w:t>1</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6363" w:rsidRPr="00D42633" w:rsidRDefault="008E6363" w:rsidP="004606F8">
            <w:pPr>
              <w:spacing w:line="280" w:lineRule="atLeast"/>
              <w:rPr>
                <w:rFonts w:ascii="Times New Roman" w:hAnsi="Times New Roman"/>
                <w:sz w:val="24"/>
                <w:szCs w:val="24"/>
              </w:rPr>
            </w:pPr>
            <w:r w:rsidRPr="00D42633">
              <w:rPr>
                <w:rFonts w:ascii="宋体" w:hAnsi="宋体" w:hint="eastAsia"/>
                <w:sz w:val="24"/>
                <w:szCs w:val="24"/>
              </w:rPr>
              <w:t>防雷装置设计审核申请书</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6363" w:rsidRPr="00D42633" w:rsidRDefault="008E6363" w:rsidP="004606F8">
            <w:pPr>
              <w:spacing w:line="280" w:lineRule="atLeast"/>
              <w:jc w:val="center"/>
              <w:rPr>
                <w:rFonts w:ascii="Times New Roman" w:hAnsi="Times New Roman"/>
                <w:sz w:val="24"/>
                <w:szCs w:val="24"/>
              </w:rPr>
            </w:pPr>
            <w:r w:rsidRPr="00D42633">
              <w:rPr>
                <w:rFonts w:ascii="宋体" w:hAnsi="宋体" w:hint="eastAsia"/>
                <w:sz w:val="24"/>
                <w:szCs w:val="24"/>
              </w:rPr>
              <w:t>原件</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6363" w:rsidRPr="00D42633" w:rsidRDefault="008E6363" w:rsidP="004606F8">
            <w:pPr>
              <w:spacing w:line="280" w:lineRule="atLeast"/>
              <w:jc w:val="center"/>
              <w:rPr>
                <w:rFonts w:ascii="Times New Roman" w:hAnsi="Times New Roman"/>
                <w:sz w:val="24"/>
                <w:szCs w:val="24"/>
              </w:rPr>
            </w:pPr>
            <w:r>
              <w:rPr>
                <w:rFonts w:ascii="Times New Roman" w:hAnsi="Times New Roman" w:hint="eastAsia"/>
                <w:sz w:val="24"/>
                <w:szCs w:val="24"/>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6363" w:rsidRPr="00D42633" w:rsidRDefault="008E6363" w:rsidP="008E6363">
            <w:pPr>
              <w:spacing w:line="280" w:lineRule="atLeast"/>
              <w:jc w:val="center"/>
              <w:rPr>
                <w:rFonts w:ascii="Times New Roman" w:hAnsi="Times New Roman"/>
                <w:sz w:val="24"/>
                <w:szCs w:val="24"/>
              </w:rPr>
            </w:pPr>
            <w:r w:rsidRPr="00D42633">
              <w:rPr>
                <w:rFonts w:ascii="宋体" w:hAnsi="宋体" w:hint="eastAsia"/>
                <w:sz w:val="24"/>
                <w:szCs w:val="24"/>
              </w:rPr>
              <w:t>纸质</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6363" w:rsidRPr="00D42633" w:rsidRDefault="008E6363" w:rsidP="004606F8">
            <w:pPr>
              <w:spacing w:line="280" w:lineRule="atLeast"/>
              <w:jc w:val="center"/>
              <w:rPr>
                <w:rFonts w:ascii="Times New Roman" w:hAnsi="Times New Roman"/>
                <w:sz w:val="24"/>
                <w:szCs w:val="24"/>
              </w:rPr>
            </w:pPr>
            <w:r>
              <w:rPr>
                <w:rFonts w:ascii="Times New Roman" w:hAnsi="Times New Roman" w:hint="eastAsia"/>
                <w:sz w:val="24"/>
                <w:szCs w:val="24"/>
              </w:rPr>
              <w:t>建设单位盖章</w:t>
            </w:r>
          </w:p>
        </w:tc>
      </w:tr>
      <w:tr w:rsidR="00751937" w:rsidRPr="00D42633" w:rsidTr="00751937">
        <w:trPr>
          <w:trHeight w:val="573"/>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937" w:rsidRPr="00D42633" w:rsidRDefault="006A3DD5" w:rsidP="004606F8">
            <w:pPr>
              <w:spacing w:line="280" w:lineRule="atLeast"/>
              <w:jc w:val="center"/>
              <w:rPr>
                <w:rFonts w:ascii="Times New Roman" w:hAnsi="Times New Roman"/>
                <w:sz w:val="24"/>
                <w:szCs w:val="24"/>
              </w:rPr>
            </w:pPr>
            <w:r>
              <w:rPr>
                <w:rFonts w:ascii="宋体" w:hAnsi="宋体" w:hint="eastAsia"/>
                <w:sz w:val="24"/>
                <w:szCs w:val="24"/>
              </w:rPr>
              <w:t>2</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937" w:rsidRPr="00D42633" w:rsidRDefault="00751937" w:rsidP="004606F8">
            <w:pPr>
              <w:spacing w:line="280" w:lineRule="atLeast"/>
              <w:rPr>
                <w:rFonts w:ascii="Times New Roman" w:hAnsi="Times New Roman"/>
                <w:sz w:val="24"/>
                <w:szCs w:val="24"/>
              </w:rPr>
            </w:pPr>
            <w:r w:rsidRPr="00D42633">
              <w:rPr>
                <w:rFonts w:ascii="宋体" w:hAnsi="宋体" w:hint="eastAsia"/>
                <w:sz w:val="24"/>
                <w:szCs w:val="24"/>
              </w:rPr>
              <w:t>设计人员资格证书</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937" w:rsidRPr="00D42633" w:rsidRDefault="00751937" w:rsidP="004606F8">
            <w:pPr>
              <w:spacing w:line="280" w:lineRule="atLeast"/>
              <w:jc w:val="center"/>
              <w:rPr>
                <w:rFonts w:ascii="Times New Roman" w:hAnsi="Times New Roman"/>
                <w:sz w:val="24"/>
                <w:szCs w:val="24"/>
              </w:rPr>
            </w:pPr>
            <w:r w:rsidRPr="00D42633">
              <w:rPr>
                <w:rFonts w:ascii="宋体" w:hAnsi="宋体" w:hint="eastAsia"/>
                <w:sz w:val="24"/>
                <w:szCs w:val="24"/>
              </w:rPr>
              <w:t>复印件</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937" w:rsidRDefault="00751937" w:rsidP="00751937">
            <w:pPr>
              <w:jc w:val="center"/>
            </w:pPr>
            <w:r w:rsidRPr="00BB04DB">
              <w:rPr>
                <w:rFonts w:ascii="Times New Roman" w:hAnsi="Times New Roman" w:hint="eastAsia"/>
                <w:sz w:val="24"/>
                <w:szCs w:val="24"/>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937" w:rsidRPr="00D42633" w:rsidRDefault="00751937" w:rsidP="008E6363">
            <w:pPr>
              <w:spacing w:line="280" w:lineRule="atLeast"/>
              <w:jc w:val="center"/>
              <w:rPr>
                <w:rFonts w:ascii="Times New Roman" w:hAnsi="Times New Roman"/>
                <w:sz w:val="24"/>
                <w:szCs w:val="24"/>
              </w:rPr>
            </w:pPr>
            <w:r w:rsidRPr="00D42633">
              <w:rPr>
                <w:rFonts w:ascii="宋体" w:hAnsi="宋体" w:hint="eastAsia"/>
                <w:sz w:val="24"/>
                <w:szCs w:val="24"/>
              </w:rPr>
              <w:t>纸质</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937" w:rsidRPr="00D42633" w:rsidRDefault="00751937" w:rsidP="004606F8">
            <w:pPr>
              <w:spacing w:line="280" w:lineRule="atLeast"/>
              <w:jc w:val="center"/>
              <w:rPr>
                <w:rFonts w:ascii="Times New Roman" w:hAnsi="Times New Roman"/>
                <w:sz w:val="24"/>
                <w:szCs w:val="24"/>
              </w:rPr>
            </w:pPr>
            <w:r>
              <w:rPr>
                <w:rFonts w:ascii="Times New Roman" w:hAnsi="Times New Roman" w:hint="eastAsia"/>
                <w:sz w:val="24"/>
                <w:szCs w:val="24"/>
              </w:rPr>
              <w:t>建设单位、设计单位盖章</w:t>
            </w:r>
          </w:p>
        </w:tc>
      </w:tr>
      <w:tr w:rsidR="00751937" w:rsidRPr="00D42633" w:rsidTr="00751937">
        <w:trPr>
          <w:trHeight w:val="708"/>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937" w:rsidRPr="00D42633" w:rsidRDefault="006A3DD5" w:rsidP="004606F8">
            <w:pPr>
              <w:spacing w:line="280" w:lineRule="atLeast"/>
              <w:jc w:val="center"/>
              <w:rPr>
                <w:rFonts w:ascii="Times New Roman" w:hAnsi="Times New Roman"/>
                <w:sz w:val="24"/>
                <w:szCs w:val="24"/>
              </w:rPr>
            </w:pPr>
            <w:r>
              <w:rPr>
                <w:rFonts w:ascii="宋体" w:hAnsi="宋体" w:hint="eastAsia"/>
                <w:sz w:val="24"/>
                <w:szCs w:val="24"/>
              </w:rPr>
              <w:t>3</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937" w:rsidRPr="00D42633" w:rsidRDefault="00751937" w:rsidP="004606F8">
            <w:pPr>
              <w:spacing w:line="280" w:lineRule="atLeast"/>
              <w:rPr>
                <w:rFonts w:ascii="Times New Roman" w:hAnsi="Times New Roman"/>
                <w:sz w:val="24"/>
                <w:szCs w:val="24"/>
              </w:rPr>
            </w:pPr>
            <w:r w:rsidRPr="00D42633">
              <w:rPr>
                <w:rFonts w:ascii="宋体" w:hAnsi="宋体" w:hint="eastAsia"/>
                <w:sz w:val="24"/>
                <w:szCs w:val="24"/>
              </w:rPr>
              <w:t>防雷装置施工图设计说明书、施工图设计图纸及相关资料</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937" w:rsidRPr="00D42633" w:rsidRDefault="00751937" w:rsidP="004606F8">
            <w:pPr>
              <w:spacing w:line="280" w:lineRule="atLeast"/>
              <w:jc w:val="center"/>
              <w:rPr>
                <w:rFonts w:ascii="Times New Roman" w:hAnsi="Times New Roman"/>
                <w:sz w:val="24"/>
                <w:szCs w:val="24"/>
              </w:rPr>
            </w:pPr>
            <w:r w:rsidRPr="00D42633">
              <w:rPr>
                <w:rFonts w:ascii="宋体" w:hAnsi="宋体" w:hint="eastAsia"/>
                <w:sz w:val="24"/>
                <w:szCs w:val="24"/>
              </w:rPr>
              <w:t>原件</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937" w:rsidRDefault="00751937" w:rsidP="00751937">
            <w:pPr>
              <w:jc w:val="center"/>
            </w:pPr>
            <w:r w:rsidRPr="00BB04DB">
              <w:rPr>
                <w:rFonts w:ascii="Times New Roman" w:hAnsi="Times New Roman" w:hint="eastAsia"/>
                <w:sz w:val="24"/>
                <w:szCs w:val="24"/>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937" w:rsidRPr="00D42633" w:rsidRDefault="00751937" w:rsidP="008E6363">
            <w:pPr>
              <w:spacing w:line="280" w:lineRule="atLeast"/>
              <w:jc w:val="center"/>
              <w:rPr>
                <w:rFonts w:ascii="Times New Roman" w:hAnsi="Times New Roman"/>
                <w:sz w:val="24"/>
                <w:szCs w:val="24"/>
              </w:rPr>
            </w:pPr>
            <w:r w:rsidRPr="00D42633">
              <w:rPr>
                <w:rFonts w:ascii="宋体" w:hAnsi="宋体" w:hint="eastAsia"/>
                <w:sz w:val="24"/>
                <w:szCs w:val="24"/>
              </w:rPr>
              <w:t>纸质</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937" w:rsidRPr="00D42633" w:rsidRDefault="00751937" w:rsidP="00751937">
            <w:pPr>
              <w:spacing w:line="280" w:lineRule="exact"/>
              <w:jc w:val="center"/>
              <w:rPr>
                <w:rFonts w:ascii="Times New Roman" w:hAnsi="Times New Roman"/>
                <w:sz w:val="24"/>
                <w:szCs w:val="24"/>
              </w:rPr>
            </w:pPr>
            <w:r>
              <w:rPr>
                <w:rFonts w:ascii="Times New Roman" w:hAnsi="Times New Roman" w:hint="eastAsia"/>
                <w:sz w:val="24"/>
                <w:szCs w:val="24"/>
              </w:rPr>
              <w:t>建设单位盖章</w:t>
            </w:r>
          </w:p>
        </w:tc>
      </w:tr>
      <w:tr w:rsidR="00751937" w:rsidRPr="00D42633" w:rsidTr="00751937">
        <w:trPr>
          <w:trHeight w:val="990"/>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937" w:rsidRPr="00D42633" w:rsidRDefault="006A3DD5" w:rsidP="004606F8">
            <w:pPr>
              <w:spacing w:line="280" w:lineRule="atLeast"/>
              <w:jc w:val="center"/>
              <w:rPr>
                <w:rFonts w:ascii="Times New Roman" w:hAnsi="Times New Roman"/>
                <w:sz w:val="24"/>
                <w:szCs w:val="24"/>
              </w:rPr>
            </w:pPr>
            <w:r>
              <w:rPr>
                <w:rFonts w:ascii="宋体" w:hAnsi="宋体" w:hint="eastAsia"/>
                <w:sz w:val="24"/>
                <w:szCs w:val="24"/>
              </w:rPr>
              <w:t>4</w:t>
            </w:r>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937" w:rsidRPr="00D42633" w:rsidRDefault="00751937" w:rsidP="004606F8">
            <w:pPr>
              <w:spacing w:line="280" w:lineRule="atLeast"/>
              <w:rPr>
                <w:rFonts w:ascii="Times New Roman" w:hAnsi="Times New Roman"/>
                <w:sz w:val="24"/>
                <w:szCs w:val="24"/>
              </w:rPr>
            </w:pPr>
            <w:r w:rsidRPr="00D42633">
              <w:rPr>
                <w:rFonts w:ascii="宋体" w:hAnsi="宋体" w:hint="eastAsia"/>
                <w:sz w:val="24"/>
                <w:szCs w:val="24"/>
              </w:rPr>
              <w:t>防雷装置未经过初步设计的，应当提交总规划平面图；经过初步设计的，应当提交防雷装置初步设计核准意见书</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937" w:rsidRPr="00D42633" w:rsidRDefault="00751937" w:rsidP="004606F8">
            <w:pPr>
              <w:spacing w:line="280" w:lineRule="atLeast"/>
              <w:jc w:val="center"/>
              <w:rPr>
                <w:rFonts w:ascii="Times New Roman" w:hAnsi="Times New Roman"/>
                <w:sz w:val="24"/>
                <w:szCs w:val="24"/>
              </w:rPr>
            </w:pPr>
            <w:r w:rsidRPr="00D42633">
              <w:rPr>
                <w:rFonts w:ascii="宋体" w:hAnsi="宋体" w:hint="eastAsia"/>
                <w:sz w:val="24"/>
                <w:szCs w:val="24"/>
              </w:rPr>
              <w:t>原件</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937" w:rsidRDefault="00751937" w:rsidP="00751937">
            <w:pPr>
              <w:jc w:val="center"/>
            </w:pPr>
            <w:r w:rsidRPr="00BB04DB">
              <w:rPr>
                <w:rFonts w:ascii="Times New Roman" w:hAnsi="Times New Roman" w:hint="eastAsia"/>
                <w:sz w:val="24"/>
                <w:szCs w:val="24"/>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937" w:rsidRPr="00D42633" w:rsidRDefault="00751937" w:rsidP="008E6363">
            <w:pPr>
              <w:spacing w:line="280" w:lineRule="atLeast"/>
              <w:jc w:val="center"/>
              <w:rPr>
                <w:rFonts w:ascii="Times New Roman" w:hAnsi="Times New Roman"/>
                <w:sz w:val="24"/>
                <w:szCs w:val="24"/>
              </w:rPr>
            </w:pPr>
            <w:r w:rsidRPr="00D42633">
              <w:rPr>
                <w:rFonts w:ascii="宋体" w:hAnsi="宋体" w:hint="eastAsia"/>
                <w:sz w:val="24"/>
                <w:szCs w:val="24"/>
              </w:rPr>
              <w:t>纸质</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937" w:rsidRPr="00D42633" w:rsidRDefault="00751937" w:rsidP="00751937">
            <w:pPr>
              <w:spacing w:line="280" w:lineRule="exact"/>
              <w:jc w:val="center"/>
              <w:rPr>
                <w:rFonts w:ascii="Times New Roman" w:hAnsi="Times New Roman"/>
                <w:sz w:val="24"/>
                <w:szCs w:val="24"/>
              </w:rPr>
            </w:pPr>
            <w:r>
              <w:rPr>
                <w:rFonts w:ascii="Times New Roman" w:hAnsi="Times New Roman" w:hint="eastAsia"/>
                <w:sz w:val="24"/>
                <w:szCs w:val="24"/>
              </w:rPr>
              <w:t>建设单位盖章</w:t>
            </w:r>
          </w:p>
        </w:tc>
      </w:tr>
      <w:tr w:rsidR="00751937" w:rsidRPr="00D42633" w:rsidTr="00751937">
        <w:trPr>
          <w:trHeight w:val="990"/>
          <w:jc w:val="center"/>
        </w:trPr>
        <w:tc>
          <w:tcPr>
            <w:tcW w:w="6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937" w:rsidRPr="00D42633" w:rsidRDefault="006A3DD5" w:rsidP="00D42633">
            <w:pPr>
              <w:spacing w:line="400" w:lineRule="exact"/>
              <w:jc w:val="center"/>
              <w:rPr>
                <w:rFonts w:ascii="Times New Roman" w:hAnsi="Times New Roman"/>
                <w:sz w:val="24"/>
                <w:szCs w:val="24"/>
              </w:rPr>
            </w:pPr>
            <w:r>
              <w:rPr>
                <w:rFonts w:ascii="宋体" w:hAnsi="宋体" w:hint="eastAsia"/>
                <w:sz w:val="24"/>
                <w:szCs w:val="24"/>
              </w:rPr>
              <w:t>5</w:t>
            </w:r>
            <w:bookmarkStart w:id="0" w:name="_GoBack"/>
            <w:bookmarkEnd w:id="0"/>
          </w:p>
        </w:tc>
        <w:tc>
          <w:tcPr>
            <w:tcW w:w="3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937" w:rsidRPr="00D42633" w:rsidRDefault="00751937" w:rsidP="00D42633">
            <w:pPr>
              <w:spacing w:line="400" w:lineRule="exact"/>
              <w:rPr>
                <w:rFonts w:ascii="Times New Roman" w:hAnsi="Times New Roman"/>
                <w:sz w:val="24"/>
                <w:szCs w:val="24"/>
              </w:rPr>
            </w:pPr>
            <w:r w:rsidRPr="00D42633">
              <w:rPr>
                <w:rFonts w:ascii="宋体" w:hAnsi="宋体" w:hint="eastAsia"/>
                <w:sz w:val="24"/>
                <w:szCs w:val="24"/>
              </w:rPr>
              <w:t>设计中所采用的防雷产品相关资料</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937" w:rsidRPr="00D42633" w:rsidRDefault="00751937" w:rsidP="00D42633">
            <w:pPr>
              <w:spacing w:line="400" w:lineRule="exact"/>
              <w:jc w:val="center"/>
              <w:rPr>
                <w:rFonts w:ascii="Times New Roman" w:hAnsi="Times New Roman"/>
                <w:sz w:val="24"/>
                <w:szCs w:val="24"/>
              </w:rPr>
            </w:pPr>
            <w:r w:rsidRPr="00D42633">
              <w:rPr>
                <w:rFonts w:ascii="宋体" w:hAnsi="宋体" w:hint="eastAsia"/>
                <w:sz w:val="24"/>
                <w:szCs w:val="24"/>
              </w:rPr>
              <w:t>原件</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937" w:rsidRDefault="00751937" w:rsidP="00751937">
            <w:pPr>
              <w:jc w:val="center"/>
            </w:pPr>
            <w:r w:rsidRPr="00BB04DB">
              <w:rPr>
                <w:rFonts w:ascii="Times New Roman" w:hAnsi="Times New Roman" w:hint="eastAsia"/>
                <w:sz w:val="24"/>
                <w:szCs w:val="24"/>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937" w:rsidRPr="00D42633" w:rsidRDefault="00751937" w:rsidP="008E6363">
            <w:pPr>
              <w:spacing w:line="400" w:lineRule="exact"/>
              <w:jc w:val="center"/>
              <w:rPr>
                <w:rFonts w:ascii="Times New Roman" w:hAnsi="Times New Roman"/>
                <w:sz w:val="24"/>
                <w:szCs w:val="24"/>
              </w:rPr>
            </w:pPr>
            <w:r w:rsidRPr="00D42633">
              <w:rPr>
                <w:rFonts w:ascii="宋体" w:hAnsi="宋体" w:hint="eastAsia"/>
                <w:sz w:val="24"/>
                <w:szCs w:val="24"/>
              </w:rPr>
              <w:t>纸质</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1937" w:rsidRPr="00D42633" w:rsidRDefault="00751937" w:rsidP="00751937">
            <w:pPr>
              <w:spacing w:line="280" w:lineRule="exact"/>
              <w:jc w:val="center"/>
              <w:rPr>
                <w:rFonts w:ascii="Times New Roman" w:hAnsi="Times New Roman"/>
                <w:sz w:val="24"/>
                <w:szCs w:val="24"/>
              </w:rPr>
            </w:pPr>
            <w:r>
              <w:rPr>
                <w:rFonts w:ascii="Times New Roman" w:hAnsi="Times New Roman" w:hint="eastAsia"/>
                <w:sz w:val="24"/>
                <w:szCs w:val="24"/>
              </w:rPr>
              <w:t>建设单位、设计单位盖章</w:t>
            </w:r>
            <w:r w:rsidRPr="00D42633">
              <w:rPr>
                <w:rFonts w:ascii="Times New Roman" w:hAnsi="Times New Roman"/>
                <w:sz w:val="24"/>
                <w:szCs w:val="24"/>
              </w:rPr>
              <w:t> </w:t>
            </w:r>
          </w:p>
        </w:tc>
      </w:tr>
    </w:tbl>
    <w:p w:rsidR="001E299C" w:rsidRPr="00D42633" w:rsidRDefault="001E299C" w:rsidP="00CD3052">
      <w:pPr>
        <w:spacing w:line="560" w:lineRule="exact"/>
        <w:ind w:firstLine="643"/>
        <w:rPr>
          <w:rFonts w:ascii="Times New Roman" w:hAnsi="Times New Roman"/>
          <w:color w:val="333333"/>
          <w:sz w:val="32"/>
          <w:szCs w:val="32"/>
        </w:rPr>
      </w:pPr>
      <w:r w:rsidRPr="00D42633">
        <w:rPr>
          <w:rFonts w:ascii="楷体_GB2312" w:eastAsia="楷体_GB2312" w:hAnsi="微软雅黑" w:hint="eastAsia"/>
          <w:b/>
          <w:bCs/>
          <w:color w:val="000000"/>
          <w:sz w:val="32"/>
          <w:szCs w:val="32"/>
        </w:rPr>
        <w:t>（二）申请材料提交</w:t>
      </w:r>
    </w:p>
    <w:p w:rsidR="001E299C" w:rsidRPr="00D42633" w:rsidRDefault="001E299C" w:rsidP="00CD3052">
      <w:pPr>
        <w:spacing w:line="560" w:lineRule="exact"/>
        <w:ind w:firstLine="634"/>
        <w:rPr>
          <w:rFonts w:ascii="Times New Roman" w:hAnsi="Times New Roman"/>
          <w:color w:val="333333"/>
          <w:sz w:val="32"/>
          <w:szCs w:val="32"/>
        </w:rPr>
      </w:pPr>
      <w:r w:rsidRPr="00D42633">
        <w:rPr>
          <w:rFonts w:ascii="仿宋_GB2312" w:eastAsia="仿宋_GB2312" w:hAnsi="Times New Roman" w:hint="eastAsia"/>
          <w:color w:val="000000"/>
          <w:sz w:val="32"/>
          <w:szCs w:val="32"/>
        </w:rPr>
        <w:t>申请人可通过平潭综合实验区行政服务中心综合窗口提交材料。</w:t>
      </w:r>
    </w:p>
    <w:p w:rsidR="001E299C" w:rsidRPr="00D42633" w:rsidRDefault="001E299C" w:rsidP="00CD3052">
      <w:pPr>
        <w:spacing w:line="560" w:lineRule="exact"/>
        <w:rPr>
          <w:rFonts w:ascii="Times New Roman" w:hAnsi="Times New Roman"/>
          <w:color w:val="333333"/>
          <w:sz w:val="32"/>
          <w:szCs w:val="32"/>
        </w:rPr>
      </w:pPr>
      <w:r w:rsidRPr="00D42633">
        <w:rPr>
          <w:rFonts w:ascii="黑体" w:eastAsia="黑体" w:hAnsi="黑体" w:hint="eastAsia"/>
          <w:color w:val="000000"/>
          <w:sz w:val="32"/>
          <w:szCs w:val="32"/>
        </w:rPr>
        <w:t>九、申请接收</w:t>
      </w:r>
    </w:p>
    <w:p w:rsidR="001E299C" w:rsidRPr="00D42633" w:rsidRDefault="001E299C" w:rsidP="00CD3052">
      <w:pPr>
        <w:spacing w:line="560" w:lineRule="exact"/>
        <w:ind w:firstLine="643"/>
        <w:rPr>
          <w:rFonts w:ascii="Times New Roman" w:hAnsi="Times New Roman"/>
          <w:color w:val="333333"/>
          <w:sz w:val="32"/>
          <w:szCs w:val="32"/>
        </w:rPr>
      </w:pPr>
      <w:r w:rsidRPr="00D42633">
        <w:rPr>
          <w:rFonts w:ascii="楷体_GB2312" w:eastAsia="楷体_GB2312" w:hAnsi="微软雅黑" w:hint="eastAsia"/>
          <w:b/>
          <w:bCs/>
          <w:color w:val="000000"/>
          <w:sz w:val="32"/>
          <w:szCs w:val="32"/>
        </w:rPr>
        <w:t>（一）接收方式</w:t>
      </w:r>
    </w:p>
    <w:p w:rsidR="001E299C" w:rsidRPr="00D42633" w:rsidRDefault="001E299C" w:rsidP="00CD3052">
      <w:pPr>
        <w:spacing w:line="560" w:lineRule="exact"/>
        <w:ind w:firstLine="636"/>
        <w:rPr>
          <w:rFonts w:ascii="Times New Roman" w:hAnsi="Times New Roman"/>
          <w:color w:val="333333"/>
          <w:sz w:val="32"/>
          <w:szCs w:val="32"/>
        </w:rPr>
      </w:pPr>
      <w:r w:rsidRPr="00D42633">
        <w:rPr>
          <w:rFonts w:ascii="仿宋_GB2312" w:eastAsia="仿宋_GB2312" w:hAnsi="微软雅黑" w:hint="eastAsia"/>
          <w:b/>
          <w:bCs/>
          <w:color w:val="333333"/>
          <w:sz w:val="32"/>
          <w:szCs w:val="32"/>
        </w:rPr>
        <w:t>1.窗口接收：</w:t>
      </w:r>
      <w:r w:rsidRPr="00D42633">
        <w:rPr>
          <w:rFonts w:ascii="仿宋_GB2312" w:eastAsia="仿宋_GB2312" w:hAnsi="Times New Roman" w:hint="eastAsia"/>
          <w:color w:val="000000"/>
          <w:sz w:val="32"/>
          <w:szCs w:val="32"/>
        </w:rPr>
        <w:t>平潭综合实验区行政服务中心综合窗口</w:t>
      </w:r>
    </w:p>
    <w:p w:rsidR="001E299C" w:rsidRPr="00D42633" w:rsidRDefault="001E299C" w:rsidP="00CD3052">
      <w:pPr>
        <w:spacing w:line="560" w:lineRule="exact"/>
        <w:ind w:firstLine="643"/>
        <w:rPr>
          <w:rFonts w:ascii="Times New Roman" w:hAnsi="Times New Roman"/>
          <w:color w:val="333333"/>
          <w:sz w:val="32"/>
          <w:szCs w:val="32"/>
        </w:rPr>
      </w:pPr>
      <w:r w:rsidRPr="00D42633">
        <w:rPr>
          <w:rFonts w:ascii="楷体_GB2312" w:eastAsia="楷体_GB2312" w:hAnsi="微软雅黑" w:hint="eastAsia"/>
          <w:b/>
          <w:bCs/>
          <w:color w:val="000000"/>
          <w:sz w:val="32"/>
          <w:szCs w:val="32"/>
        </w:rPr>
        <w:t>（二）办公时间</w:t>
      </w:r>
    </w:p>
    <w:p w:rsidR="00E773DC" w:rsidRPr="00D42633" w:rsidRDefault="00E773DC" w:rsidP="00CD3052">
      <w:pPr>
        <w:pStyle w:val="a3"/>
        <w:spacing w:line="560" w:lineRule="exact"/>
        <w:ind w:firstLine="640"/>
        <w:rPr>
          <w:rFonts w:ascii="仿宋_GB2312" w:eastAsia="仿宋_GB2312"/>
          <w:sz w:val="32"/>
          <w:szCs w:val="32"/>
        </w:rPr>
      </w:pPr>
      <w:r w:rsidRPr="00D42633">
        <w:rPr>
          <w:rFonts w:ascii="仿宋_GB2312" w:eastAsia="仿宋_GB2312" w:hint="eastAsia"/>
          <w:sz w:val="32"/>
          <w:szCs w:val="32"/>
        </w:rPr>
        <w:t>受理、初审（</w:t>
      </w:r>
      <w:r w:rsidRPr="00D42633">
        <w:rPr>
          <w:rFonts w:ascii="仿宋_GB2312" w:eastAsia="仿宋_GB2312"/>
          <w:sz w:val="32"/>
          <w:szCs w:val="32"/>
        </w:rPr>
        <w:t>0.5</w:t>
      </w:r>
      <w:r w:rsidRPr="00D42633">
        <w:rPr>
          <w:rFonts w:ascii="仿宋_GB2312" w:eastAsia="仿宋_GB2312" w:hint="eastAsia"/>
          <w:sz w:val="32"/>
          <w:szCs w:val="32"/>
        </w:rPr>
        <w:t>个工作日）→区气象局委托有关机构开展防雷装置设计技术评价（审批窗口将项目挂起）→审核（</w:t>
      </w:r>
      <w:r w:rsidRPr="00D42633">
        <w:rPr>
          <w:rFonts w:ascii="仿宋_GB2312" w:eastAsia="仿宋_GB2312"/>
          <w:sz w:val="32"/>
          <w:szCs w:val="32"/>
        </w:rPr>
        <w:t>1</w:t>
      </w:r>
      <w:r w:rsidRPr="00D42633">
        <w:rPr>
          <w:rFonts w:ascii="仿宋_GB2312" w:eastAsia="仿宋_GB2312" w:hint="eastAsia"/>
          <w:sz w:val="32"/>
          <w:szCs w:val="32"/>
        </w:rPr>
        <w:t>个工作日）→审批（</w:t>
      </w:r>
      <w:r w:rsidRPr="00D42633">
        <w:rPr>
          <w:rFonts w:ascii="仿宋_GB2312" w:eastAsia="仿宋_GB2312"/>
          <w:sz w:val="32"/>
          <w:szCs w:val="32"/>
        </w:rPr>
        <w:t>1</w:t>
      </w:r>
      <w:r w:rsidRPr="00D42633">
        <w:rPr>
          <w:rFonts w:ascii="仿宋_GB2312" w:eastAsia="仿宋_GB2312" w:hint="eastAsia"/>
          <w:sz w:val="32"/>
          <w:szCs w:val="32"/>
        </w:rPr>
        <w:t>个工作日）→办结、送达许可决定（</w:t>
      </w:r>
      <w:r w:rsidRPr="00D42633">
        <w:rPr>
          <w:rFonts w:ascii="仿宋_GB2312" w:eastAsia="仿宋_GB2312"/>
          <w:sz w:val="32"/>
          <w:szCs w:val="32"/>
        </w:rPr>
        <w:t>0.5</w:t>
      </w:r>
      <w:r w:rsidRPr="00D42633">
        <w:rPr>
          <w:rFonts w:ascii="仿宋_GB2312" w:eastAsia="仿宋_GB2312" w:hint="eastAsia"/>
          <w:sz w:val="32"/>
          <w:szCs w:val="32"/>
        </w:rPr>
        <w:t>个工作日）</w:t>
      </w:r>
    </w:p>
    <w:p w:rsidR="00751937" w:rsidRDefault="004E5086" w:rsidP="00CD3052">
      <w:pPr>
        <w:pStyle w:val="a3"/>
        <w:spacing w:line="560" w:lineRule="exact"/>
        <w:ind w:leftChars="148" w:left="311" w:firstLineChars="100" w:firstLine="321"/>
        <w:rPr>
          <w:rFonts w:ascii="仿宋_GB2312" w:eastAsia="仿宋_GB2312"/>
          <w:sz w:val="32"/>
          <w:szCs w:val="32"/>
        </w:rPr>
      </w:pPr>
      <w:r w:rsidRPr="00D42633">
        <w:rPr>
          <w:rFonts w:ascii="楷体_GB2312" w:eastAsia="楷体_GB2312" w:hAnsi="微软雅黑" w:hint="eastAsia"/>
          <w:b/>
          <w:bCs/>
          <w:color w:val="000000"/>
          <w:sz w:val="32"/>
          <w:szCs w:val="32"/>
        </w:rPr>
        <w:t>（三）</w:t>
      </w:r>
      <w:r w:rsidR="00E773DC" w:rsidRPr="00D42633">
        <w:rPr>
          <w:rFonts w:ascii="黑体" w:eastAsia="黑体" w:hAnsi="黑体" w:hint="eastAsia"/>
          <w:sz w:val="32"/>
          <w:szCs w:val="32"/>
        </w:rPr>
        <w:t>特殊环节：</w:t>
      </w:r>
      <w:r w:rsidR="00E773DC" w:rsidRPr="00D42633">
        <w:rPr>
          <w:rFonts w:ascii="仿宋_GB2312" w:eastAsia="仿宋_GB2312" w:hint="eastAsia"/>
          <w:sz w:val="32"/>
          <w:szCs w:val="32"/>
        </w:rPr>
        <w:t>区气象局委托有关机构开展防雷装置设计技术评价</w:t>
      </w:r>
      <w:r w:rsidR="00751937">
        <w:rPr>
          <w:rFonts w:ascii="仿宋_GB2312" w:eastAsia="仿宋_GB2312" w:hint="eastAsia"/>
          <w:sz w:val="32"/>
          <w:szCs w:val="32"/>
        </w:rPr>
        <w:t>，</w:t>
      </w:r>
      <w:r w:rsidR="00751937" w:rsidRPr="00751937">
        <w:rPr>
          <w:rFonts w:ascii="仿宋_GB2312" w:eastAsia="仿宋_GB2312" w:hint="eastAsia"/>
          <w:sz w:val="32"/>
          <w:szCs w:val="32"/>
        </w:rPr>
        <w:t>审批窗口将项目挂起，一般不超过20个工作日，如遇自然灾害等不可抗拒因素需延长时限，应采用书面形式告知申请人。</w:t>
      </w:r>
    </w:p>
    <w:p w:rsidR="004E5086" w:rsidRPr="00D42633" w:rsidRDefault="004E5086" w:rsidP="00751937">
      <w:pPr>
        <w:pStyle w:val="a3"/>
        <w:spacing w:line="460" w:lineRule="exact"/>
        <w:ind w:firstLineChars="131" w:firstLine="419"/>
        <w:rPr>
          <w:rFonts w:ascii="Times New Roman" w:hAnsi="Times New Roman"/>
          <w:color w:val="333333"/>
          <w:sz w:val="32"/>
          <w:szCs w:val="32"/>
        </w:rPr>
      </w:pPr>
      <w:r w:rsidRPr="00D42633">
        <w:rPr>
          <w:rFonts w:ascii="黑体" w:eastAsia="黑体" w:hAnsi="黑体" w:hint="eastAsia"/>
          <w:color w:val="000000"/>
          <w:sz w:val="32"/>
          <w:szCs w:val="32"/>
        </w:rPr>
        <w:t>十、办理基本流程</w:t>
      </w:r>
    </w:p>
    <w:p w:rsidR="004E5086" w:rsidRPr="007A6457" w:rsidRDefault="006A3DD5" w:rsidP="004E5086">
      <w:pPr>
        <w:spacing w:line="384" w:lineRule="atLeast"/>
        <w:ind w:firstLine="320"/>
        <w:rPr>
          <w:rFonts w:ascii="Times New Roman" w:hAnsi="Times New Roman"/>
          <w:color w:val="333333"/>
          <w:sz w:val="32"/>
          <w:szCs w:val="32"/>
        </w:rPr>
      </w:pPr>
      <w:r>
        <w:rPr>
          <w:rFonts w:ascii="Times New Roman" w:hAnsi="Times New Roman"/>
          <w:noProof/>
          <w:color w:val="333333"/>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图片2" style="width:416.1pt;height:359.15pt;visibility:visible;mso-wrap-style:square">
            <v:imagedata r:id="rId8" o:title="图片2"/>
          </v:shape>
        </w:pict>
      </w:r>
    </w:p>
    <w:p w:rsidR="004E5086" w:rsidRPr="007A6457" w:rsidRDefault="004E5086" w:rsidP="004E5086">
      <w:pPr>
        <w:spacing w:line="384" w:lineRule="atLeast"/>
        <w:ind w:firstLine="709"/>
        <w:rPr>
          <w:rFonts w:ascii="Times New Roman" w:hAnsi="Times New Roman"/>
          <w:color w:val="333333"/>
          <w:sz w:val="32"/>
          <w:szCs w:val="32"/>
        </w:rPr>
      </w:pPr>
      <w:r w:rsidRPr="007A6457">
        <w:rPr>
          <w:rFonts w:ascii="Times New Roman" w:hAnsi="Times New Roman"/>
          <w:color w:val="333333"/>
          <w:sz w:val="32"/>
          <w:szCs w:val="32"/>
        </w:rPr>
        <w:t> </w:t>
      </w:r>
    </w:p>
    <w:p w:rsidR="004E5086" w:rsidRPr="00C80A7F" w:rsidRDefault="004E5086" w:rsidP="004E5086">
      <w:pPr>
        <w:pStyle w:val="a3"/>
        <w:spacing w:line="440" w:lineRule="exact"/>
        <w:ind w:leftChars="148" w:left="311" w:firstLineChars="100" w:firstLine="280"/>
        <w:rPr>
          <w:rFonts w:ascii="仿宋_GB2312" w:eastAsia="仿宋_GB2312"/>
          <w:sz w:val="28"/>
          <w:szCs w:val="28"/>
        </w:rPr>
      </w:pPr>
    </w:p>
    <w:p w:rsidR="004E5086" w:rsidRPr="004E5086" w:rsidRDefault="004E5086" w:rsidP="00CD3052">
      <w:pPr>
        <w:spacing w:line="560" w:lineRule="exact"/>
        <w:rPr>
          <w:rFonts w:ascii="Times New Roman" w:hAnsi="Times New Roman"/>
          <w:color w:val="333333"/>
          <w:sz w:val="32"/>
          <w:szCs w:val="32"/>
        </w:rPr>
      </w:pPr>
      <w:r w:rsidRPr="004E5086">
        <w:rPr>
          <w:rFonts w:ascii="黑体" w:eastAsia="黑体" w:hAnsi="黑体" w:hint="eastAsia"/>
          <w:color w:val="333333"/>
          <w:sz w:val="32"/>
          <w:szCs w:val="32"/>
        </w:rPr>
        <w:t>十一、审批收费依据及标准</w:t>
      </w:r>
    </w:p>
    <w:p w:rsidR="004E5086" w:rsidRPr="004E5086" w:rsidRDefault="004E5086" w:rsidP="00CD3052">
      <w:pPr>
        <w:spacing w:line="560" w:lineRule="exact"/>
        <w:ind w:firstLineChars="300" w:firstLine="960"/>
        <w:rPr>
          <w:rFonts w:ascii="仿宋_GB2312" w:eastAsia="仿宋_GB2312" w:hAnsi="Times New Roman"/>
          <w:color w:val="333333"/>
          <w:sz w:val="32"/>
          <w:szCs w:val="32"/>
        </w:rPr>
      </w:pPr>
      <w:r w:rsidRPr="004E5086">
        <w:rPr>
          <w:rFonts w:ascii="仿宋_GB2312" w:eastAsia="仿宋_GB2312" w:hAnsi="Times New Roman" w:hint="eastAsia"/>
          <w:color w:val="333333"/>
          <w:sz w:val="32"/>
          <w:szCs w:val="32"/>
        </w:rPr>
        <w:t>审批不收费</w:t>
      </w:r>
    </w:p>
    <w:p w:rsidR="004E5086" w:rsidRPr="004E5086" w:rsidRDefault="004E5086" w:rsidP="00CD3052">
      <w:pPr>
        <w:spacing w:line="560" w:lineRule="exact"/>
        <w:rPr>
          <w:rFonts w:ascii="黑体" w:eastAsia="黑体" w:hAnsi="黑体"/>
          <w:color w:val="333333"/>
          <w:sz w:val="32"/>
          <w:szCs w:val="32"/>
        </w:rPr>
      </w:pPr>
      <w:r w:rsidRPr="004E5086">
        <w:rPr>
          <w:rFonts w:ascii="黑体" w:eastAsia="黑体" w:hAnsi="黑体" w:hint="eastAsia"/>
          <w:color w:val="333333"/>
          <w:sz w:val="32"/>
          <w:szCs w:val="32"/>
        </w:rPr>
        <w:t>十二、审批时限</w:t>
      </w:r>
    </w:p>
    <w:p w:rsidR="004E5086" w:rsidRPr="004E5086" w:rsidRDefault="004E5086" w:rsidP="00CD3052">
      <w:pPr>
        <w:spacing w:line="560" w:lineRule="exact"/>
        <w:ind w:firstLineChars="300" w:firstLine="964"/>
        <w:rPr>
          <w:rFonts w:ascii="Times New Roman" w:hAnsi="Times New Roman"/>
          <w:color w:val="333333"/>
          <w:sz w:val="32"/>
          <w:szCs w:val="32"/>
        </w:rPr>
      </w:pPr>
      <w:r w:rsidRPr="004E5086">
        <w:rPr>
          <w:rFonts w:ascii="仿宋_GB2312" w:eastAsia="仿宋_GB2312" w:hAnsi="楷体" w:hint="eastAsia"/>
          <w:b/>
          <w:color w:val="333333"/>
          <w:sz w:val="32"/>
          <w:szCs w:val="32"/>
        </w:rPr>
        <w:t>法定时限：</w:t>
      </w:r>
      <w:r w:rsidRPr="004E5086">
        <w:rPr>
          <w:rFonts w:ascii="仿宋_GB2312" w:eastAsia="仿宋_GB2312" w:hAnsi="Times New Roman" w:hint="eastAsia"/>
          <w:color w:val="333333"/>
          <w:sz w:val="32"/>
          <w:szCs w:val="32"/>
        </w:rPr>
        <w:t>受理后20</w:t>
      </w:r>
      <w:r w:rsidR="00D42633">
        <w:rPr>
          <w:rFonts w:ascii="仿宋_GB2312" w:eastAsia="仿宋_GB2312" w:hAnsi="Times New Roman" w:hint="eastAsia"/>
          <w:color w:val="333333"/>
          <w:sz w:val="32"/>
          <w:szCs w:val="32"/>
        </w:rPr>
        <w:t>个工作日内办结</w:t>
      </w:r>
    </w:p>
    <w:p w:rsidR="00E773DC" w:rsidRPr="004E5086" w:rsidRDefault="00E773DC" w:rsidP="00CD3052">
      <w:pPr>
        <w:pStyle w:val="a3"/>
        <w:spacing w:line="560" w:lineRule="exact"/>
        <w:ind w:firstLineChars="299" w:firstLine="961"/>
        <w:rPr>
          <w:rFonts w:ascii="仿宋_GB2312" w:eastAsia="仿宋_GB2312"/>
          <w:sz w:val="32"/>
          <w:szCs w:val="32"/>
        </w:rPr>
      </w:pPr>
      <w:r w:rsidRPr="004E5086">
        <w:rPr>
          <w:rFonts w:ascii="仿宋_GB2312" w:eastAsia="仿宋_GB2312" w:hAnsi="黑体" w:hint="eastAsia"/>
          <w:b/>
          <w:sz w:val="32"/>
          <w:szCs w:val="32"/>
        </w:rPr>
        <w:t>承诺时限：</w:t>
      </w:r>
      <w:r w:rsidRPr="004E5086">
        <w:rPr>
          <w:rFonts w:ascii="仿宋_GB2312" w:eastAsia="仿宋_GB2312"/>
          <w:sz w:val="32"/>
          <w:szCs w:val="32"/>
        </w:rPr>
        <w:t>3</w:t>
      </w:r>
      <w:r w:rsidRPr="004E5086">
        <w:rPr>
          <w:rFonts w:ascii="仿宋_GB2312" w:eastAsia="仿宋_GB2312" w:hint="eastAsia"/>
          <w:sz w:val="32"/>
          <w:szCs w:val="32"/>
        </w:rPr>
        <w:t>个工作日</w:t>
      </w:r>
    </w:p>
    <w:p w:rsidR="004E5086" w:rsidRPr="004E5086" w:rsidRDefault="004E5086" w:rsidP="00CD3052">
      <w:pPr>
        <w:spacing w:line="560" w:lineRule="exact"/>
        <w:rPr>
          <w:rFonts w:ascii="Times New Roman" w:hAnsi="Times New Roman"/>
          <w:color w:val="333333"/>
          <w:sz w:val="32"/>
          <w:szCs w:val="32"/>
        </w:rPr>
      </w:pPr>
      <w:r w:rsidRPr="004E5086">
        <w:rPr>
          <w:rFonts w:ascii="黑体" w:eastAsia="黑体" w:hAnsi="黑体" w:hint="eastAsia"/>
          <w:color w:val="333333"/>
          <w:sz w:val="32"/>
          <w:szCs w:val="32"/>
        </w:rPr>
        <w:t>十三、审批结果</w:t>
      </w:r>
    </w:p>
    <w:p w:rsidR="004E5086" w:rsidRPr="004E5086" w:rsidRDefault="004E5086" w:rsidP="00CD3052">
      <w:pPr>
        <w:spacing w:line="560" w:lineRule="exact"/>
        <w:ind w:firstLineChars="300" w:firstLine="960"/>
        <w:rPr>
          <w:rFonts w:ascii="Times New Roman" w:hAnsi="Times New Roman"/>
          <w:color w:val="333333"/>
          <w:sz w:val="32"/>
          <w:szCs w:val="32"/>
        </w:rPr>
      </w:pPr>
      <w:r w:rsidRPr="004E5086">
        <w:rPr>
          <w:rFonts w:ascii="仿宋_GB2312" w:eastAsia="仿宋_GB2312" w:hAnsi="Times New Roman" w:hint="eastAsia"/>
          <w:color w:val="333333"/>
          <w:sz w:val="32"/>
          <w:szCs w:val="32"/>
        </w:rPr>
        <w:t>颁发证书：1.防雷装置初步设计核准意见书</w:t>
      </w:r>
    </w:p>
    <w:p w:rsidR="004E5086" w:rsidRPr="00AF60CC" w:rsidRDefault="004E5086" w:rsidP="00CD3052">
      <w:pPr>
        <w:spacing w:line="560" w:lineRule="exact"/>
        <w:ind w:firstLineChars="800" w:firstLine="2560"/>
        <w:rPr>
          <w:rFonts w:ascii="Times New Roman" w:hAnsi="Times New Roman"/>
          <w:color w:val="333333"/>
          <w:sz w:val="32"/>
          <w:szCs w:val="32"/>
        </w:rPr>
      </w:pPr>
      <w:r w:rsidRPr="004E5086">
        <w:rPr>
          <w:rFonts w:ascii="仿宋_GB2312" w:eastAsia="仿宋_GB2312" w:hAnsi="Times New Roman" w:hint="eastAsia"/>
          <w:color w:val="333333"/>
          <w:sz w:val="32"/>
          <w:szCs w:val="32"/>
        </w:rPr>
        <w:t>2.防雷装置设计核准意见书</w:t>
      </w:r>
    </w:p>
    <w:p w:rsidR="00E773DC" w:rsidRPr="004E5086" w:rsidRDefault="00232E21" w:rsidP="00CD3052">
      <w:pPr>
        <w:pStyle w:val="a3"/>
        <w:spacing w:line="560" w:lineRule="exact"/>
        <w:ind w:left="486" w:hangingChars="152" w:hanging="486"/>
        <w:rPr>
          <w:rFonts w:ascii="黑体" w:eastAsia="黑体" w:hAnsi="黑体"/>
          <w:sz w:val="32"/>
          <w:szCs w:val="32"/>
        </w:rPr>
      </w:pPr>
      <w:r w:rsidRPr="004E5086">
        <w:rPr>
          <w:rFonts w:ascii="黑体" w:eastAsia="黑体" w:hAnsi="黑体" w:hint="eastAsia"/>
          <w:sz w:val="32"/>
          <w:szCs w:val="32"/>
        </w:rPr>
        <w:t>十</w:t>
      </w:r>
      <w:r w:rsidR="004E5086">
        <w:rPr>
          <w:rFonts w:ascii="黑体" w:eastAsia="黑体" w:hAnsi="黑体" w:hint="eastAsia"/>
          <w:sz w:val="32"/>
          <w:szCs w:val="32"/>
        </w:rPr>
        <w:t>四</w:t>
      </w:r>
      <w:r w:rsidR="00E773DC" w:rsidRPr="004E5086">
        <w:rPr>
          <w:rFonts w:ascii="黑体" w:eastAsia="黑体" w:hAnsi="黑体" w:hint="eastAsia"/>
          <w:sz w:val="32"/>
          <w:szCs w:val="32"/>
        </w:rPr>
        <w:t>、窗口单位：平潭综合实验区气象局</w:t>
      </w:r>
    </w:p>
    <w:p w:rsidR="00E773DC" w:rsidRPr="004E5086" w:rsidRDefault="00E773DC" w:rsidP="00CD3052">
      <w:pPr>
        <w:pStyle w:val="a3"/>
        <w:spacing w:line="560" w:lineRule="exact"/>
        <w:ind w:leftChars="150" w:left="315" w:firstLine="640"/>
        <w:rPr>
          <w:rFonts w:ascii="仿宋_GB2312" w:eastAsia="仿宋_GB2312"/>
          <w:sz w:val="32"/>
          <w:szCs w:val="32"/>
        </w:rPr>
      </w:pPr>
      <w:r w:rsidRPr="004E5086">
        <w:rPr>
          <w:rFonts w:ascii="黑体" w:eastAsia="黑体" w:hAnsi="黑体" w:hint="eastAsia"/>
          <w:sz w:val="32"/>
          <w:szCs w:val="32"/>
        </w:rPr>
        <w:t>窗口电话：</w:t>
      </w:r>
      <w:r w:rsidR="008E71B1" w:rsidRPr="004E5086">
        <w:rPr>
          <w:rFonts w:ascii="仿宋_GB2312" w:eastAsia="仿宋_GB2312"/>
          <w:sz w:val="32"/>
          <w:szCs w:val="32"/>
        </w:rPr>
        <w:t>0591-23162311/0591-24366569</w:t>
      </w:r>
    </w:p>
    <w:p w:rsidR="00E773DC" w:rsidRPr="004E5086" w:rsidRDefault="00E773DC" w:rsidP="00CD3052">
      <w:pPr>
        <w:pStyle w:val="a3"/>
        <w:spacing w:line="560" w:lineRule="exact"/>
        <w:ind w:firstLineChars="281" w:firstLine="899"/>
        <w:rPr>
          <w:rFonts w:ascii="仿宋_GB2312" w:eastAsia="仿宋_GB2312"/>
          <w:sz w:val="32"/>
          <w:szCs w:val="32"/>
        </w:rPr>
      </w:pPr>
      <w:r w:rsidRPr="004E5086">
        <w:rPr>
          <w:rFonts w:ascii="黑体" w:eastAsia="黑体" w:hAnsi="黑体" w:hint="eastAsia"/>
          <w:sz w:val="32"/>
          <w:szCs w:val="32"/>
        </w:rPr>
        <w:t>区气象局经办人员电话：</w:t>
      </w:r>
      <w:r w:rsidRPr="004E5086">
        <w:rPr>
          <w:rFonts w:ascii="仿宋_GB2312" w:eastAsia="仿宋_GB2312"/>
          <w:sz w:val="32"/>
          <w:szCs w:val="32"/>
        </w:rPr>
        <w:t>18850722318</w:t>
      </w:r>
    </w:p>
    <w:p w:rsidR="00E773DC" w:rsidRDefault="00E773DC" w:rsidP="00CD3052">
      <w:pPr>
        <w:pStyle w:val="a3"/>
        <w:spacing w:line="560" w:lineRule="exact"/>
        <w:ind w:leftChars="203" w:left="426" w:firstLineChars="150" w:firstLine="480"/>
        <w:rPr>
          <w:rFonts w:ascii="仿宋_GB2312" w:eastAsia="仿宋_GB2312"/>
          <w:sz w:val="32"/>
          <w:szCs w:val="32"/>
        </w:rPr>
      </w:pPr>
      <w:r w:rsidRPr="004E5086">
        <w:rPr>
          <w:rFonts w:ascii="黑体" w:eastAsia="黑体" w:hAnsi="黑体" w:hint="eastAsia"/>
          <w:sz w:val="32"/>
          <w:szCs w:val="32"/>
        </w:rPr>
        <w:t>监督电话：</w:t>
      </w:r>
      <w:r w:rsidRPr="00D42633">
        <w:rPr>
          <w:rFonts w:ascii="仿宋_GB2312" w:eastAsia="仿宋_GB2312"/>
          <w:sz w:val="32"/>
          <w:szCs w:val="32"/>
        </w:rPr>
        <w:t>0591-24335581</w:t>
      </w:r>
    </w:p>
    <w:p w:rsidR="00CD3052" w:rsidRDefault="00CD3052" w:rsidP="00CD3052">
      <w:pPr>
        <w:pStyle w:val="a3"/>
        <w:spacing w:line="560" w:lineRule="exact"/>
        <w:ind w:leftChars="203" w:left="426" w:firstLineChars="150" w:firstLine="480"/>
        <w:rPr>
          <w:rFonts w:ascii="仿宋_GB2312" w:eastAsia="仿宋_GB2312"/>
          <w:sz w:val="32"/>
          <w:szCs w:val="32"/>
        </w:rPr>
      </w:pPr>
    </w:p>
    <w:p w:rsidR="00CD3052" w:rsidRDefault="00CD3052" w:rsidP="00CD3052">
      <w:pPr>
        <w:pStyle w:val="a3"/>
        <w:spacing w:line="560" w:lineRule="exact"/>
        <w:ind w:leftChars="203" w:left="426" w:firstLineChars="150" w:firstLine="480"/>
        <w:rPr>
          <w:rFonts w:ascii="仿宋_GB2312" w:eastAsia="仿宋_GB2312"/>
          <w:sz w:val="32"/>
          <w:szCs w:val="32"/>
        </w:rPr>
      </w:pPr>
    </w:p>
    <w:sectPr w:rsidR="00CD3052" w:rsidSect="00C80A7F">
      <w:pgSz w:w="11906" w:h="16838"/>
      <w:pgMar w:top="1440"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CB2" w:rsidRDefault="00410CB2" w:rsidP="00046F6A">
      <w:r>
        <w:separator/>
      </w:r>
    </w:p>
  </w:endnote>
  <w:endnote w:type="continuationSeparator" w:id="0">
    <w:p w:rsidR="00410CB2" w:rsidRDefault="00410CB2" w:rsidP="0004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CB2" w:rsidRDefault="00410CB2" w:rsidP="00046F6A">
      <w:r>
        <w:separator/>
      </w:r>
    </w:p>
  </w:footnote>
  <w:footnote w:type="continuationSeparator" w:id="0">
    <w:p w:rsidR="00410CB2" w:rsidRDefault="00410CB2" w:rsidP="00046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965B8"/>
    <w:multiLevelType w:val="hybridMultilevel"/>
    <w:tmpl w:val="C1C097C6"/>
    <w:lvl w:ilvl="0" w:tplc="2A5C555C">
      <w:start w:val="1"/>
      <w:numFmt w:val="japaneseCounting"/>
      <w:lvlText w:val="%1、"/>
      <w:lvlJc w:val="left"/>
      <w:pPr>
        <w:ind w:left="420" w:hanging="420"/>
      </w:pPr>
      <w:rPr>
        <w:rFonts w:cs="Times New Roman" w:hint="default"/>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432E6B9C"/>
    <w:multiLevelType w:val="hybridMultilevel"/>
    <w:tmpl w:val="A8BE2298"/>
    <w:lvl w:ilvl="0" w:tplc="333E5998">
      <w:start w:val="1"/>
      <w:numFmt w:val="japaneseCounting"/>
      <w:lvlText w:val="%1、"/>
      <w:lvlJc w:val="left"/>
      <w:pPr>
        <w:ind w:left="1320" w:hanging="720"/>
      </w:pPr>
      <w:rPr>
        <w:rFonts w:ascii="宋体" w:eastAsia="黑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4A585117"/>
    <w:multiLevelType w:val="hybridMultilevel"/>
    <w:tmpl w:val="7A2C44DA"/>
    <w:lvl w:ilvl="0" w:tplc="1F94CABE">
      <w:start w:val="1"/>
      <w:numFmt w:val="japaneseCounting"/>
      <w:lvlText w:val="%1、"/>
      <w:lvlJc w:val="left"/>
      <w:pPr>
        <w:ind w:left="720" w:hanging="720"/>
      </w:pPr>
      <w:rPr>
        <w:rFonts w:ascii="宋体" w:eastAsia="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B9047AE"/>
    <w:multiLevelType w:val="hybridMultilevel"/>
    <w:tmpl w:val="E11ECE20"/>
    <w:lvl w:ilvl="0" w:tplc="5AEEB3CA">
      <w:start w:val="4"/>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720"/>
    <w:rsid w:val="00046F6A"/>
    <w:rsid w:val="000C0C5B"/>
    <w:rsid w:val="000D41C5"/>
    <w:rsid w:val="0010095F"/>
    <w:rsid w:val="001662D9"/>
    <w:rsid w:val="00194764"/>
    <w:rsid w:val="001A5EA7"/>
    <w:rsid w:val="001E299C"/>
    <w:rsid w:val="001F279F"/>
    <w:rsid w:val="001F6203"/>
    <w:rsid w:val="00210561"/>
    <w:rsid w:val="00232E21"/>
    <w:rsid w:val="002412F3"/>
    <w:rsid w:val="003F6D73"/>
    <w:rsid w:val="0041005A"/>
    <w:rsid w:val="00410CB2"/>
    <w:rsid w:val="004E5086"/>
    <w:rsid w:val="004F0720"/>
    <w:rsid w:val="004F3DB2"/>
    <w:rsid w:val="004F4E86"/>
    <w:rsid w:val="005A3A6F"/>
    <w:rsid w:val="005E1DB1"/>
    <w:rsid w:val="00616A77"/>
    <w:rsid w:val="00665C96"/>
    <w:rsid w:val="006A3DD5"/>
    <w:rsid w:val="006A7B34"/>
    <w:rsid w:val="006F5B6A"/>
    <w:rsid w:val="00740EDA"/>
    <w:rsid w:val="00751937"/>
    <w:rsid w:val="0077448A"/>
    <w:rsid w:val="00792099"/>
    <w:rsid w:val="00803DE4"/>
    <w:rsid w:val="008543CB"/>
    <w:rsid w:val="00872798"/>
    <w:rsid w:val="00883750"/>
    <w:rsid w:val="008A344A"/>
    <w:rsid w:val="008A3B5B"/>
    <w:rsid w:val="008A4FA3"/>
    <w:rsid w:val="008C4D69"/>
    <w:rsid w:val="008E6363"/>
    <w:rsid w:val="008E71B1"/>
    <w:rsid w:val="00904B7A"/>
    <w:rsid w:val="009C7175"/>
    <w:rsid w:val="009D053D"/>
    <w:rsid w:val="009D4217"/>
    <w:rsid w:val="00AA2E94"/>
    <w:rsid w:val="00AB1265"/>
    <w:rsid w:val="00AF60CC"/>
    <w:rsid w:val="00B13A2E"/>
    <w:rsid w:val="00B432ED"/>
    <w:rsid w:val="00B7702A"/>
    <w:rsid w:val="00BC50A7"/>
    <w:rsid w:val="00C30139"/>
    <w:rsid w:val="00C47BB1"/>
    <w:rsid w:val="00C74BFA"/>
    <w:rsid w:val="00C80A7F"/>
    <w:rsid w:val="00CD3052"/>
    <w:rsid w:val="00D03350"/>
    <w:rsid w:val="00D13AA0"/>
    <w:rsid w:val="00D42633"/>
    <w:rsid w:val="00D465BD"/>
    <w:rsid w:val="00D61432"/>
    <w:rsid w:val="00DB301C"/>
    <w:rsid w:val="00E0374F"/>
    <w:rsid w:val="00E05FF7"/>
    <w:rsid w:val="00E773DC"/>
    <w:rsid w:val="00EE2C67"/>
    <w:rsid w:val="00FC0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D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7448A"/>
    <w:pPr>
      <w:ind w:firstLineChars="200" w:firstLine="420"/>
    </w:pPr>
  </w:style>
  <w:style w:type="paragraph" w:styleId="a4">
    <w:name w:val="header"/>
    <w:basedOn w:val="a"/>
    <w:link w:val="Char"/>
    <w:uiPriority w:val="99"/>
    <w:rsid w:val="00046F6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046F6A"/>
    <w:rPr>
      <w:rFonts w:cs="Times New Roman"/>
      <w:sz w:val="18"/>
      <w:szCs w:val="18"/>
    </w:rPr>
  </w:style>
  <w:style w:type="paragraph" w:styleId="a5">
    <w:name w:val="footer"/>
    <w:basedOn w:val="a"/>
    <w:link w:val="Char0"/>
    <w:uiPriority w:val="99"/>
    <w:rsid w:val="00046F6A"/>
    <w:pPr>
      <w:tabs>
        <w:tab w:val="center" w:pos="4153"/>
        <w:tab w:val="right" w:pos="8306"/>
      </w:tabs>
      <w:snapToGrid w:val="0"/>
      <w:jc w:val="left"/>
    </w:pPr>
    <w:rPr>
      <w:sz w:val="18"/>
      <w:szCs w:val="18"/>
    </w:rPr>
  </w:style>
  <w:style w:type="character" w:customStyle="1" w:styleId="Char0">
    <w:name w:val="页脚 Char"/>
    <w:link w:val="a5"/>
    <w:uiPriority w:val="99"/>
    <w:locked/>
    <w:rsid w:val="00046F6A"/>
    <w:rPr>
      <w:rFonts w:cs="Times New Roman"/>
      <w:sz w:val="18"/>
      <w:szCs w:val="18"/>
    </w:rPr>
  </w:style>
  <w:style w:type="paragraph" w:styleId="a6">
    <w:name w:val="Balloon Text"/>
    <w:basedOn w:val="a"/>
    <w:link w:val="Char1"/>
    <w:uiPriority w:val="99"/>
    <w:semiHidden/>
    <w:unhideWhenUsed/>
    <w:rsid w:val="00C80A7F"/>
    <w:rPr>
      <w:sz w:val="18"/>
      <w:szCs w:val="18"/>
    </w:rPr>
  </w:style>
  <w:style w:type="character" w:customStyle="1" w:styleId="Char1">
    <w:name w:val="批注框文本 Char"/>
    <w:link w:val="a6"/>
    <w:uiPriority w:val="99"/>
    <w:semiHidden/>
    <w:rsid w:val="00C80A7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6</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 NULL</dc:creator>
  <cp:lastModifiedBy>NTKO</cp:lastModifiedBy>
  <cp:revision>42</cp:revision>
  <cp:lastPrinted>2019-08-19T07:41:00Z</cp:lastPrinted>
  <dcterms:created xsi:type="dcterms:W3CDTF">2016-07-29T00:19:00Z</dcterms:created>
  <dcterms:modified xsi:type="dcterms:W3CDTF">2019-10-12T01:48:00Z</dcterms:modified>
</cp:coreProperties>
</file>