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0A" w:rsidRDefault="00BA161C">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5" type="#_x0000_t202" style="position:absolute;left:0;text-align:left;margin-left:-47.4pt;margin-top:79.95pt;width:537.2pt;height:55.3pt;z-index:-251660800;mso-position-vertical-relative:page" filled="f" stroked="f">
            <v:fill o:detectmouseclick="t"/>
            <v:textbox inset="0,0,0,0">
              <w:txbxContent>
                <w:p w:rsidR="00156D0A" w:rsidRPr="00F8234D" w:rsidRDefault="00BA161C">
                  <w:pPr>
                    <w:snapToGrid w:val="0"/>
                    <w:spacing w:line="240" w:lineRule="auto"/>
                    <w:jc w:val="center"/>
                    <w:rPr>
                      <w:rFonts w:eastAsia="方正小标宋简体"/>
                      <w:b/>
                      <w:color w:val="FF0000"/>
                      <w:w w:val="80"/>
                      <w:sz w:val="80"/>
                      <w:szCs w:val="80"/>
                    </w:rPr>
                  </w:pPr>
                  <w:bookmarkStart w:id="0" w:name="红头1"/>
                  <w:bookmarkStart w:id="1" w:name="红头"/>
                  <w:bookmarkEnd w:id="0"/>
                  <w:bookmarkEnd w:id="1"/>
                  <w:r w:rsidRPr="00F8234D">
                    <w:rPr>
                      <w:rFonts w:eastAsia="方正小标宋简体" w:hint="eastAsia"/>
                      <w:b/>
                      <w:color w:val="FF0000"/>
                      <w:spacing w:val="120"/>
                      <w:w w:val="80"/>
                      <w:sz w:val="80"/>
                      <w:szCs w:val="80"/>
                    </w:rPr>
                    <w:t>中国气象局办公</w:t>
                  </w:r>
                  <w:r w:rsidRPr="00F8234D">
                    <w:rPr>
                      <w:rFonts w:eastAsia="方正小标宋简体" w:hint="eastAsia"/>
                      <w:b/>
                      <w:color w:val="FF0000"/>
                      <w:w w:val="80"/>
                      <w:sz w:val="80"/>
                      <w:szCs w:val="80"/>
                    </w:rPr>
                    <w:t>室</w:t>
                  </w:r>
                </w:p>
              </w:txbxContent>
            </v:textbox>
            <w10:wrap anchory="page"/>
          </v:shape>
        </w:pict>
      </w:r>
      <w:r>
        <w:rPr>
          <w:rFonts w:ascii="宋体" w:eastAsia="宋体" w:hAnsi="宋体" w:hint="eastAsia"/>
          <w:spacing w:val="-6"/>
          <w:lang w:val="en-US" w:eastAsia="zh-CN"/>
        </w:rPr>
        <w:pict>
          <v:line id="直线 6" o:spid="_x0000_s1026" style="position:absolute;left:0;text-align:left;z-index:-251659776;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7" style="position:absolute;left:0;text-align:left;z-index:-251661824;mso-position-vertical-relative:page" from="-20.75pt,140.6pt" to="461.15pt,140.6pt" strokecolor="red" strokeweight="4.5pt">
            <v:stroke linestyle="thickThin"/>
            <w10:wrap anchory="page"/>
          </v:line>
        </w:pict>
      </w:r>
    </w:p>
    <w:p w:rsidR="00156D0A" w:rsidRDefault="00BA161C">
      <w:pPr>
        <w:spacing w:line="566" w:lineRule="exact"/>
        <w:rPr>
          <w:rFonts w:hint="eastAsia"/>
        </w:rPr>
      </w:pPr>
      <w:r>
        <w:rPr>
          <w:rFonts w:ascii="仿宋_GB2312"/>
          <w:spacing w:val="-6"/>
          <w:lang w:val="en-US" w:eastAsia="zh-CN"/>
        </w:rPr>
        <w:pict>
          <v:shape id="文本框 3" o:spid="_x0000_s1028" type="#_x0000_t202" style="position:absolute;left:0;text-align:left;margin-left:0;margin-top:156pt;width:223.45pt;height:27.55pt;z-index:-251662848;mso-position-vertical-relative:page" filled="f" stroked="f" strokecolor="red">
            <v:textbox inset="0,0,0,0">
              <w:txbxContent>
                <w:p w:rsidR="00156D0A" w:rsidRPr="00BF27EE" w:rsidRDefault="00BA161C" w:rsidP="00BD0F71">
                  <w:pPr>
                    <w:spacing w:line="360" w:lineRule="exact"/>
                    <w:rPr>
                      <w:rFonts w:ascii="黑体" w:eastAsia="黑体" w:hint="eastAsia"/>
                    </w:rPr>
                  </w:pPr>
                  <w:bookmarkStart w:id="2" w:name="紧急程度"/>
                  <w:bookmarkEnd w:id="2"/>
                </w:p>
              </w:txbxContent>
            </v:textbox>
            <w10:wrap anchory="page"/>
          </v:shape>
        </w:pict>
      </w:r>
      <w:r>
        <w:rPr>
          <w:rFonts w:ascii="仿宋_GB2312" w:hint="eastAsia"/>
          <w:szCs w:val="32"/>
          <w:lang w:val="en-US" w:eastAsia="zh-CN"/>
        </w:rPr>
        <w:pict>
          <v:shape id="文本框 8" o:spid="_x0000_s1029" type="#_x0000_t202" style="position:absolute;left:0;text-align:left;margin-left:229.45pt;margin-top:156pt;width:214.6pt;height:27.55pt;z-index:-251658752;mso-position-vertical-relative:page" filled="f" stroked="f" strokecolor="red">
            <v:textbox inset="0,0,0,0">
              <w:txbxContent>
                <w:p w:rsidR="00156D0A" w:rsidRPr="00D603ED" w:rsidRDefault="00BA161C">
                  <w:pPr>
                    <w:spacing w:line="360" w:lineRule="exact"/>
                    <w:jc w:val="right"/>
                    <w:rPr>
                      <w:rFonts w:ascii="仿宋_GB2312" w:hint="eastAsia"/>
                    </w:rPr>
                  </w:pPr>
                  <w:bookmarkStart w:id="3" w:name="文号"/>
                  <w:bookmarkEnd w:id="3"/>
                  <w:r>
                    <w:rPr>
                      <w:rFonts w:ascii="仿宋_GB2312" w:hint="eastAsia"/>
                    </w:rPr>
                    <w:t>气办函〔</w:t>
                  </w:r>
                  <w:r>
                    <w:rPr>
                      <w:rFonts w:ascii="仿宋_GB2312" w:hint="eastAsia"/>
                    </w:rPr>
                    <w:t>2019</w:t>
                  </w:r>
                  <w:r>
                    <w:rPr>
                      <w:rFonts w:ascii="仿宋_GB2312" w:hint="eastAsia"/>
                    </w:rPr>
                    <w:t>〕</w:t>
                  </w:r>
                  <w:r>
                    <w:rPr>
                      <w:rFonts w:ascii="仿宋_GB2312" w:hint="eastAsia"/>
                    </w:rPr>
                    <w:t>254</w:t>
                  </w:r>
                  <w:r>
                    <w:rPr>
                      <w:rFonts w:ascii="仿宋_GB2312" w:hint="eastAsia"/>
                    </w:rPr>
                    <w:t>号</w:t>
                  </w:r>
                </w:p>
              </w:txbxContent>
            </v:textbox>
            <w10:wrap anchory="page"/>
          </v:shape>
        </w:pict>
      </w:r>
    </w:p>
    <w:p w:rsidR="00156D0A" w:rsidRDefault="00BA161C">
      <w:pPr>
        <w:spacing w:line="566" w:lineRule="exact"/>
        <w:rPr>
          <w:rFonts w:hint="eastAsia"/>
        </w:rPr>
      </w:pPr>
    </w:p>
    <w:p w:rsidR="00156D0A" w:rsidRDefault="00BA161C">
      <w:pPr>
        <w:snapToGrid w:val="0"/>
        <w:spacing w:line="566" w:lineRule="exact"/>
        <w:jc w:val="center"/>
        <w:rPr>
          <w:rFonts w:ascii="仿宋_GB2312" w:hint="eastAsia"/>
          <w:w w:val="80"/>
          <w:szCs w:val="32"/>
        </w:rPr>
      </w:pPr>
    </w:p>
    <w:p w:rsidR="00F8234D" w:rsidRPr="00F8234D" w:rsidRDefault="00BA161C" w:rsidP="00F8234D">
      <w:pPr>
        <w:snapToGrid w:val="0"/>
        <w:spacing w:line="700" w:lineRule="exact"/>
        <w:jc w:val="center"/>
        <w:rPr>
          <w:rFonts w:ascii="方正小标宋简体" w:eastAsia="方正小标宋简体" w:hint="eastAsia"/>
          <w:bCs/>
          <w:spacing w:val="10"/>
          <w:sz w:val="44"/>
        </w:rPr>
      </w:pPr>
      <w:bookmarkStart w:id="4" w:name="标题"/>
      <w:bookmarkEnd w:id="4"/>
      <w:r w:rsidRPr="00F8234D">
        <w:rPr>
          <w:rFonts w:ascii="方正小标宋简体" w:eastAsia="方正小标宋简体" w:hint="eastAsia"/>
          <w:bCs/>
          <w:spacing w:val="10"/>
          <w:sz w:val="44"/>
        </w:rPr>
        <w:t>中国气象局办公室关于政府信息公开</w:t>
      </w:r>
    </w:p>
    <w:p w:rsidR="00156D0A" w:rsidRPr="00F8234D" w:rsidRDefault="00BA161C" w:rsidP="00F8234D">
      <w:pPr>
        <w:snapToGrid w:val="0"/>
        <w:spacing w:line="700" w:lineRule="exact"/>
        <w:jc w:val="center"/>
        <w:rPr>
          <w:rFonts w:ascii="方正小标宋简体" w:eastAsia="方正小标宋简体" w:hint="eastAsia"/>
          <w:bCs/>
          <w:spacing w:val="-8"/>
          <w:sz w:val="44"/>
        </w:rPr>
      </w:pPr>
      <w:r w:rsidRPr="00F8234D">
        <w:rPr>
          <w:rFonts w:ascii="方正小标宋简体" w:eastAsia="方正小标宋简体" w:hint="eastAsia"/>
          <w:bCs/>
          <w:spacing w:val="-8"/>
          <w:sz w:val="44"/>
        </w:rPr>
        <w:t>年度报告和公开平台有关事项的通知</w:t>
      </w:r>
    </w:p>
    <w:p w:rsidR="00156D0A" w:rsidRDefault="00BA161C">
      <w:pPr>
        <w:snapToGrid w:val="0"/>
        <w:spacing w:line="316" w:lineRule="exact"/>
        <w:jc w:val="center"/>
        <w:rPr>
          <w:rFonts w:ascii="仿宋_GB2312"/>
          <w:spacing w:val="-6"/>
        </w:rPr>
      </w:pPr>
    </w:p>
    <w:p w:rsidR="00156D0A" w:rsidRDefault="00BA161C" w:rsidP="00100C16">
      <w:pPr>
        <w:rPr>
          <w:rFonts w:ascii="宋体" w:eastAsia="宋体" w:hAnsi="宋体" w:hint="eastAsia"/>
          <w:szCs w:val="32"/>
        </w:rPr>
      </w:pPr>
      <w:bookmarkStart w:id="5" w:name="主送"/>
      <w:bookmarkEnd w:id="5"/>
      <w:r>
        <w:rPr>
          <w:rFonts w:ascii="仿宋_GB2312" w:hAnsi="宋体" w:hint="eastAsia"/>
          <w:szCs w:val="32"/>
        </w:rPr>
        <w:t>各省（区、市）气象局，各内设机构</w:t>
      </w:r>
      <w:r>
        <w:rPr>
          <w:rFonts w:ascii="仿宋_GB2312" w:hAnsi="宋体" w:hint="eastAsia"/>
          <w:szCs w:val="32"/>
        </w:rPr>
        <w:t>：</w:t>
      </w:r>
    </w:p>
    <w:p w:rsidR="00F8234D" w:rsidRPr="0054552C" w:rsidRDefault="00BA161C" w:rsidP="00BA161C">
      <w:pPr>
        <w:ind w:firstLineChars="200" w:firstLine="632"/>
        <w:rPr>
          <w:rFonts w:ascii="仿宋_GB2312" w:hAnsi="Calibri"/>
          <w:szCs w:val="32"/>
        </w:rPr>
      </w:pPr>
      <w:bookmarkStart w:id="6" w:name="正文"/>
      <w:bookmarkStart w:id="7" w:name="附件内容"/>
      <w:bookmarkEnd w:id="6"/>
      <w:bookmarkEnd w:id="7"/>
      <w:r w:rsidRPr="0054552C">
        <w:rPr>
          <w:rFonts w:ascii="仿宋_GB2312" w:hAnsi="Calibri" w:hint="eastAsia"/>
          <w:szCs w:val="32"/>
        </w:rPr>
        <w:t>为贯彻落实新修订的《中华人民共和国政府信息公开条例》，国务院办公厅政府信息与政务公开办公室近期印发《关于政府信息公开工作年度报告有关事项的通知》（国办公开办函〔</w:t>
      </w:r>
      <w:r w:rsidRPr="0054552C">
        <w:rPr>
          <w:rFonts w:ascii="仿宋_GB2312" w:hAnsi="Calibri" w:hint="eastAsia"/>
          <w:szCs w:val="32"/>
        </w:rPr>
        <w:t>2019</w:t>
      </w:r>
      <w:r w:rsidRPr="0054552C">
        <w:rPr>
          <w:rFonts w:ascii="仿宋_GB2312" w:hAnsi="Calibri" w:hint="eastAsia"/>
          <w:szCs w:val="32"/>
        </w:rPr>
        <w:t>〕</w:t>
      </w:r>
      <w:r w:rsidRPr="0054552C">
        <w:rPr>
          <w:rFonts w:ascii="仿宋_GB2312" w:hAnsi="Calibri" w:hint="eastAsia"/>
          <w:szCs w:val="32"/>
        </w:rPr>
        <w:t>60</w:t>
      </w:r>
      <w:r w:rsidRPr="0054552C">
        <w:rPr>
          <w:rFonts w:ascii="仿宋_GB2312" w:hAnsi="Calibri" w:hint="eastAsia"/>
          <w:szCs w:val="32"/>
        </w:rPr>
        <w:t>号）和《关于规范政府信息公开平台有关事项的通知》（国办公开办函〔</w:t>
      </w:r>
      <w:r w:rsidRPr="0054552C">
        <w:rPr>
          <w:rFonts w:ascii="仿宋_GB2312" w:hAnsi="Calibri" w:hint="eastAsia"/>
          <w:szCs w:val="32"/>
        </w:rPr>
        <w:t>2019</w:t>
      </w:r>
      <w:r w:rsidRPr="0054552C">
        <w:rPr>
          <w:rFonts w:ascii="仿宋_GB2312" w:hAnsi="Calibri" w:hint="eastAsia"/>
          <w:szCs w:val="32"/>
        </w:rPr>
        <w:t>〕</w:t>
      </w:r>
      <w:r w:rsidRPr="0054552C">
        <w:rPr>
          <w:rFonts w:ascii="仿宋_GB2312" w:hAnsi="Calibri" w:hint="eastAsia"/>
          <w:szCs w:val="32"/>
        </w:rPr>
        <w:t>61</w:t>
      </w:r>
      <w:r w:rsidRPr="0054552C">
        <w:rPr>
          <w:rFonts w:ascii="仿宋_GB2312" w:hAnsi="Calibri" w:hint="eastAsia"/>
          <w:szCs w:val="32"/>
        </w:rPr>
        <w:t>号），</w:t>
      </w:r>
      <w:r>
        <w:rPr>
          <w:rFonts w:ascii="仿宋_GB2312" w:hAnsi="Calibri" w:hint="eastAsia"/>
          <w:szCs w:val="32"/>
        </w:rPr>
        <w:t>相应</w:t>
      </w:r>
      <w:r w:rsidRPr="0054552C">
        <w:rPr>
          <w:rFonts w:ascii="仿宋_GB2312" w:hAnsi="Calibri" w:hint="eastAsia"/>
          <w:szCs w:val="32"/>
        </w:rPr>
        <w:t>制定《中华人民共和国政府信息公开工作年度报告格式（试行）》和《政府信息公开栏目页面设计参考方案》，要求各级政府信息公开工作主管</w:t>
      </w:r>
      <w:r w:rsidRPr="0054552C">
        <w:rPr>
          <w:rFonts w:ascii="仿宋_GB2312" w:hAnsi="Calibri" w:hint="eastAsia"/>
          <w:szCs w:val="32"/>
        </w:rPr>
        <w:t>部门抓紧部署，按照新的要求切实做好政府信息公开工作年度报告的编制、报送和发布，并进一步规范政府信息公开平台建设。根据文件精神，现就气象部门政府信息公开工作年度报告和政府信息公开平台建设有关事项通知如下：</w:t>
      </w:r>
    </w:p>
    <w:p w:rsidR="00F8234D" w:rsidRPr="0054552C" w:rsidRDefault="00BA161C" w:rsidP="00BA161C">
      <w:pPr>
        <w:ind w:firstLineChars="200" w:firstLine="632"/>
        <w:rPr>
          <w:rFonts w:ascii="黑体" w:eastAsia="黑体" w:hAnsi="黑体" w:hint="eastAsia"/>
          <w:szCs w:val="32"/>
        </w:rPr>
      </w:pPr>
      <w:r w:rsidRPr="0054552C">
        <w:rPr>
          <w:rFonts w:ascii="黑体" w:eastAsia="黑体" w:hAnsi="黑体" w:hint="eastAsia"/>
          <w:szCs w:val="32"/>
        </w:rPr>
        <w:t>一、气象部门政府信息公开工作</w:t>
      </w:r>
      <w:r>
        <w:rPr>
          <w:rFonts w:ascii="黑体" w:eastAsia="黑体" w:hAnsi="黑体" w:hint="eastAsia"/>
          <w:szCs w:val="32"/>
        </w:rPr>
        <w:t>年度报告</w:t>
      </w:r>
      <w:r w:rsidRPr="0054552C">
        <w:rPr>
          <w:rFonts w:ascii="黑体" w:eastAsia="黑体" w:hAnsi="黑体" w:hint="eastAsia"/>
          <w:szCs w:val="32"/>
        </w:rPr>
        <w:t>实行归口管理</w:t>
      </w:r>
    </w:p>
    <w:p w:rsidR="00F8234D" w:rsidRPr="0054552C" w:rsidRDefault="00BA161C" w:rsidP="00BA161C">
      <w:pPr>
        <w:ind w:firstLineChars="200" w:firstLine="632"/>
        <w:rPr>
          <w:rFonts w:ascii="仿宋_GB2312" w:hAnsi="Calibri" w:hint="eastAsia"/>
          <w:szCs w:val="32"/>
        </w:rPr>
      </w:pPr>
      <w:r>
        <w:rPr>
          <w:rFonts w:ascii="仿宋_GB2312" w:hAnsi="Calibri" w:hint="eastAsia"/>
          <w:szCs w:val="32"/>
        </w:rPr>
        <w:t>依据《中华人民共和国气象法》</w:t>
      </w:r>
      <w:r w:rsidRPr="007D6BEA">
        <w:rPr>
          <w:rFonts w:ascii="仿宋_GB2312" w:hAnsi="Calibri" w:hint="eastAsia"/>
          <w:szCs w:val="32"/>
        </w:rPr>
        <w:t>第五条“国务院气象主管机构负责全国的气象工作。地方各级气象主管机构在上级气象主管机构和本级人民政府的领导下，负责本行政区域内的气象工作”</w:t>
      </w:r>
      <w:r>
        <w:rPr>
          <w:rFonts w:ascii="仿宋_GB2312" w:hAnsi="Calibri" w:hint="eastAsia"/>
          <w:szCs w:val="32"/>
        </w:rPr>
        <w:t>的规定和</w:t>
      </w:r>
      <w:r w:rsidRPr="007D6BEA">
        <w:rPr>
          <w:rFonts w:ascii="仿宋_GB2312" w:hAnsi="Calibri" w:hint="eastAsia"/>
          <w:szCs w:val="32"/>
        </w:rPr>
        <w:t>《中华人民共和国政府信息公开条例》第三条“实</w:t>
      </w:r>
      <w:r w:rsidRPr="007D6BEA">
        <w:rPr>
          <w:rFonts w:ascii="仿宋_GB2312" w:hAnsi="Calibri" w:hint="eastAsia"/>
          <w:szCs w:val="32"/>
        </w:rPr>
        <w:lastRenderedPageBreak/>
        <w:t>行垂直领导的部门办公室厅</w:t>
      </w:r>
      <w:r w:rsidRPr="007D6BEA">
        <w:rPr>
          <w:rFonts w:ascii="仿宋_GB2312" w:hAnsi="Calibri" w:hint="eastAsia"/>
          <w:szCs w:val="32"/>
        </w:rPr>
        <w:t>(</w:t>
      </w:r>
      <w:r w:rsidRPr="007D6BEA">
        <w:rPr>
          <w:rFonts w:ascii="仿宋_GB2312" w:hAnsi="Calibri" w:hint="eastAsia"/>
          <w:szCs w:val="32"/>
        </w:rPr>
        <w:t>室</w:t>
      </w:r>
      <w:r w:rsidRPr="007D6BEA">
        <w:rPr>
          <w:rFonts w:ascii="仿宋_GB2312" w:hAnsi="Calibri" w:hint="eastAsia"/>
          <w:szCs w:val="32"/>
        </w:rPr>
        <w:t>)</w:t>
      </w:r>
      <w:r w:rsidRPr="007D6BEA">
        <w:rPr>
          <w:rFonts w:ascii="仿宋_GB2312" w:hAnsi="Calibri" w:hint="eastAsia"/>
          <w:szCs w:val="32"/>
        </w:rPr>
        <w:t>主管本系统的</w:t>
      </w:r>
      <w:r w:rsidRPr="007D6BEA">
        <w:rPr>
          <w:rFonts w:ascii="仿宋_GB2312" w:hAnsi="Calibri" w:hint="eastAsia"/>
          <w:szCs w:val="32"/>
        </w:rPr>
        <w:t>政府信息公开工作”</w:t>
      </w:r>
      <w:r>
        <w:rPr>
          <w:rFonts w:ascii="仿宋_GB2312" w:hAnsi="Calibri" w:hint="eastAsia"/>
          <w:szCs w:val="32"/>
        </w:rPr>
        <w:t>的要求，</w:t>
      </w:r>
      <w:r w:rsidRPr="0054552C">
        <w:rPr>
          <w:rFonts w:ascii="仿宋_GB2312" w:hAnsi="Calibri" w:hint="eastAsia"/>
          <w:szCs w:val="32"/>
        </w:rPr>
        <w:t>气象部门政府信息公开工作</w:t>
      </w:r>
      <w:r>
        <w:rPr>
          <w:rFonts w:ascii="仿宋_GB2312" w:hAnsi="Calibri" w:hint="eastAsia"/>
          <w:szCs w:val="32"/>
        </w:rPr>
        <w:t>年度报告</w:t>
      </w:r>
      <w:r w:rsidRPr="0054552C">
        <w:rPr>
          <w:rFonts w:ascii="仿宋_GB2312" w:hAnsi="Calibri" w:hint="eastAsia"/>
          <w:szCs w:val="32"/>
        </w:rPr>
        <w:t>实行部门垂直管理</w:t>
      </w:r>
      <w:r>
        <w:rPr>
          <w:rFonts w:ascii="仿宋_GB2312" w:hAnsi="Calibri" w:hint="eastAsia"/>
          <w:szCs w:val="32"/>
        </w:rPr>
        <w:t>，</w:t>
      </w:r>
      <w:r w:rsidRPr="0054552C">
        <w:rPr>
          <w:rFonts w:ascii="仿宋_GB2312" w:hAnsi="Calibri" w:hint="eastAsia"/>
          <w:szCs w:val="32"/>
        </w:rPr>
        <w:t>各级气象部门信息公开工作年度报告逐级上报和汇总</w:t>
      </w:r>
      <w:r>
        <w:rPr>
          <w:rFonts w:ascii="仿宋_GB2312" w:hAnsi="Calibri" w:hint="eastAsia"/>
          <w:szCs w:val="32"/>
        </w:rPr>
        <w:t>，</w:t>
      </w:r>
      <w:r w:rsidRPr="0054552C">
        <w:rPr>
          <w:rFonts w:ascii="仿宋_GB2312" w:hAnsi="Calibri" w:hint="eastAsia"/>
          <w:szCs w:val="32"/>
        </w:rPr>
        <w:t>地方政府有报送要求的，应当以抄送的形式报送。政府信息公开平台建设由中国气象局办公室统一指导，省级气象</w:t>
      </w:r>
      <w:r>
        <w:rPr>
          <w:rFonts w:ascii="仿宋_GB2312" w:hAnsi="Calibri" w:hint="eastAsia"/>
          <w:szCs w:val="32"/>
        </w:rPr>
        <w:t>部门</w:t>
      </w:r>
      <w:r w:rsidRPr="0054552C">
        <w:rPr>
          <w:rFonts w:ascii="仿宋_GB2312" w:hAnsi="Calibri" w:hint="eastAsia"/>
          <w:szCs w:val="32"/>
        </w:rPr>
        <w:t>组织实施。</w:t>
      </w:r>
    </w:p>
    <w:p w:rsidR="00F8234D" w:rsidRPr="0054552C" w:rsidRDefault="00BA161C" w:rsidP="00BA161C">
      <w:pPr>
        <w:ind w:firstLineChars="200" w:firstLine="632"/>
        <w:rPr>
          <w:rFonts w:ascii="黑体" w:eastAsia="黑体" w:hAnsi="黑体" w:hint="eastAsia"/>
          <w:szCs w:val="32"/>
        </w:rPr>
      </w:pPr>
      <w:r w:rsidRPr="0054552C">
        <w:rPr>
          <w:rFonts w:ascii="黑体" w:eastAsia="黑体" w:hAnsi="黑体" w:hint="eastAsia"/>
          <w:szCs w:val="32"/>
        </w:rPr>
        <w:t>二、改进政府信息公开工作年度报告制度</w:t>
      </w:r>
    </w:p>
    <w:p w:rsidR="00F8234D" w:rsidRPr="0054552C" w:rsidRDefault="00BA161C" w:rsidP="00BA161C">
      <w:pPr>
        <w:ind w:firstLineChars="200" w:firstLine="632"/>
        <w:rPr>
          <w:rFonts w:ascii="仿宋_GB2312" w:hAnsi="Calibri" w:hint="eastAsia"/>
          <w:szCs w:val="32"/>
        </w:rPr>
      </w:pPr>
      <w:r w:rsidRPr="0054552C">
        <w:rPr>
          <w:rFonts w:ascii="仿宋_GB2312" w:hAnsi="Calibri" w:hint="eastAsia"/>
          <w:szCs w:val="32"/>
        </w:rPr>
        <w:t>从</w:t>
      </w:r>
      <w:r w:rsidRPr="0054552C">
        <w:rPr>
          <w:rFonts w:ascii="仿宋_GB2312" w:hAnsi="Calibri" w:hint="eastAsia"/>
          <w:szCs w:val="32"/>
        </w:rPr>
        <w:t>20</w:t>
      </w:r>
      <w:r>
        <w:rPr>
          <w:rFonts w:ascii="仿宋_GB2312" w:hAnsi="Calibri" w:hint="eastAsia"/>
          <w:szCs w:val="32"/>
        </w:rPr>
        <w:t>20</w:t>
      </w:r>
      <w:r w:rsidRPr="0054552C">
        <w:rPr>
          <w:rFonts w:ascii="仿宋_GB2312" w:hAnsi="Calibri" w:hint="eastAsia"/>
          <w:szCs w:val="32"/>
        </w:rPr>
        <w:t>年开始，县级以上气象局应当按照国务院办公厅政府信息与政务公开办公室制定的规范格式编制</w:t>
      </w:r>
      <w:r>
        <w:rPr>
          <w:rFonts w:ascii="仿宋_GB2312" w:hAnsi="Calibri" w:hint="eastAsia"/>
          <w:szCs w:val="32"/>
        </w:rPr>
        <w:t>上一年</w:t>
      </w:r>
      <w:r w:rsidRPr="007F0726">
        <w:rPr>
          <w:rFonts w:ascii="仿宋_GB2312" w:hAnsi="Calibri" w:hint="eastAsia"/>
          <w:szCs w:val="32"/>
        </w:rPr>
        <w:t>政府信息公开</w:t>
      </w:r>
      <w:r w:rsidRPr="0054552C">
        <w:rPr>
          <w:rFonts w:ascii="仿宋_GB2312" w:hAnsi="Calibri" w:hint="eastAsia"/>
          <w:szCs w:val="32"/>
        </w:rPr>
        <w:t>工作年度报告。</w:t>
      </w:r>
    </w:p>
    <w:p w:rsidR="00F8234D" w:rsidRPr="0054552C" w:rsidRDefault="00BA161C" w:rsidP="00BA161C">
      <w:pPr>
        <w:ind w:firstLineChars="200" w:firstLine="632"/>
        <w:rPr>
          <w:rFonts w:ascii="仿宋_GB2312" w:hAnsi="Calibri" w:hint="eastAsia"/>
          <w:szCs w:val="32"/>
        </w:rPr>
      </w:pPr>
      <w:r w:rsidRPr="0054552C">
        <w:rPr>
          <w:rFonts w:ascii="仿宋_GB2312" w:hAnsi="Calibri" w:hint="eastAsia"/>
          <w:szCs w:val="32"/>
        </w:rPr>
        <w:t>县级气象局</w:t>
      </w:r>
      <w:r>
        <w:rPr>
          <w:rFonts w:ascii="仿宋_GB2312" w:hAnsi="Calibri" w:hint="eastAsia"/>
          <w:szCs w:val="32"/>
        </w:rPr>
        <w:t>负责</w:t>
      </w:r>
      <w:r w:rsidRPr="0054552C">
        <w:rPr>
          <w:rFonts w:ascii="仿宋_GB2312" w:hAnsi="Calibri" w:hint="eastAsia"/>
          <w:szCs w:val="32"/>
        </w:rPr>
        <w:t>本机关政府信息公开年度报告编制，并于</w:t>
      </w:r>
      <w:r>
        <w:rPr>
          <w:rFonts w:ascii="仿宋_GB2312" w:hAnsi="Calibri" w:hint="eastAsia"/>
          <w:szCs w:val="32"/>
        </w:rPr>
        <w:t>每年</w:t>
      </w:r>
      <w:r w:rsidRPr="0054552C">
        <w:rPr>
          <w:rFonts w:ascii="仿宋_GB2312" w:hAnsi="Calibri" w:hint="eastAsia"/>
          <w:szCs w:val="32"/>
        </w:rPr>
        <w:t>1</w:t>
      </w:r>
      <w:r w:rsidRPr="0054552C">
        <w:rPr>
          <w:rFonts w:ascii="仿宋_GB2312" w:hAnsi="Calibri" w:hint="eastAsia"/>
          <w:szCs w:val="32"/>
        </w:rPr>
        <w:t>月</w:t>
      </w:r>
      <w:r w:rsidRPr="0054552C">
        <w:rPr>
          <w:rFonts w:ascii="仿宋_GB2312" w:hAnsi="Calibri" w:hint="eastAsia"/>
          <w:szCs w:val="32"/>
        </w:rPr>
        <w:t>31</w:t>
      </w:r>
      <w:r w:rsidRPr="0054552C">
        <w:rPr>
          <w:rFonts w:ascii="仿宋_GB2312" w:hAnsi="Calibri" w:hint="eastAsia"/>
          <w:szCs w:val="32"/>
        </w:rPr>
        <w:t>日前</w:t>
      </w:r>
      <w:r>
        <w:rPr>
          <w:rFonts w:ascii="仿宋_GB2312" w:hAnsi="Calibri" w:hint="eastAsia"/>
          <w:szCs w:val="32"/>
        </w:rPr>
        <w:t>通过公文</w:t>
      </w:r>
      <w:r w:rsidRPr="0054552C">
        <w:rPr>
          <w:rFonts w:ascii="仿宋_GB2312" w:hAnsi="Calibri" w:hint="eastAsia"/>
          <w:szCs w:val="32"/>
        </w:rPr>
        <w:t>向</w:t>
      </w:r>
      <w:r>
        <w:rPr>
          <w:rFonts w:ascii="仿宋_GB2312" w:hAnsi="Calibri" w:hint="eastAsia"/>
          <w:szCs w:val="32"/>
        </w:rPr>
        <w:t>地市</w:t>
      </w:r>
      <w:r w:rsidRPr="0054552C">
        <w:rPr>
          <w:rFonts w:ascii="仿宋_GB2312" w:hAnsi="Calibri" w:hint="eastAsia"/>
          <w:szCs w:val="32"/>
        </w:rPr>
        <w:t>级气象</w:t>
      </w:r>
      <w:r>
        <w:rPr>
          <w:rFonts w:ascii="仿宋_GB2312" w:hAnsi="Calibri" w:hint="eastAsia"/>
          <w:szCs w:val="32"/>
        </w:rPr>
        <w:t>局</w:t>
      </w:r>
      <w:r w:rsidRPr="0054552C">
        <w:rPr>
          <w:rFonts w:ascii="仿宋_GB2312" w:hAnsi="Calibri" w:hint="eastAsia"/>
          <w:szCs w:val="32"/>
        </w:rPr>
        <w:t>报送。</w:t>
      </w:r>
    </w:p>
    <w:p w:rsidR="00F8234D" w:rsidRPr="0054552C" w:rsidRDefault="00BA161C" w:rsidP="00BA161C">
      <w:pPr>
        <w:ind w:firstLineChars="200" w:firstLine="632"/>
        <w:rPr>
          <w:rFonts w:ascii="仿宋_GB2312" w:hAnsi="Calibri" w:hint="eastAsia"/>
          <w:szCs w:val="32"/>
        </w:rPr>
      </w:pPr>
      <w:r w:rsidRPr="0054552C">
        <w:rPr>
          <w:rFonts w:ascii="仿宋_GB2312" w:hAnsi="Calibri" w:hint="eastAsia"/>
          <w:szCs w:val="32"/>
        </w:rPr>
        <w:t>地市级气象</w:t>
      </w:r>
      <w:r w:rsidRPr="0054552C">
        <w:rPr>
          <w:rFonts w:ascii="仿宋_GB2312" w:hAnsi="Calibri" w:hint="eastAsia"/>
          <w:szCs w:val="32"/>
        </w:rPr>
        <w:t>局</w:t>
      </w:r>
      <w:r>
        <w:rPr>
          <w:rFonts w:ascii="仿宋_GB2312" w:hAnsi="Calibri" w:hint="eastAsia"/>
          <w:szCs w:val="32"/>
        </w:rPr>
        <w:t>负责</w:t>
      </w:r>
      <w:r w:rsidRPr="0054552C">
        <w:rPr>
          <w:rFonts w:ascii="仿宋_GB2312" w:hAnsi="Calibri" w:hint="eastAsia"/>
          <w:szCs w:val="32"/>
        </w:rPr>
        <w:t>汇总县级气象局报送的</w:t>
      </w:r>
      <w:r>
        <w:rPr>
          <w:rFonts w:ascii="仿宋_GB2312" w:hAnsi="Calibri" w:hint="eastAsia"/>
          <w:szCs w:val="32"/>
        </w:rPr>
        <w:t>年度</w:t>
      </w:r>
      <w:r w:rsidRPr="0054552C">
        <w:rPr>
          <w:rFonts w:ascii="仿宋_GB2312" w:hAnsi="Calibri" w:hint="eastAsia"/>
          <w:szCs w:val="32"/>
        </w:rPr>
        <w:t>报告，形成本行政区域气象部门政府信息公开工作年度报告，并于</w:t>
      </w:r>
      <w:r>
        <w:rPr>
          <w:rFonts w:ascii="仿宋_GB2312" w:hAnsi="Calibri" w:hint="eastAsia"/>
          <w:szCs w:val="32"/>
        </w:rPr>
        <w:t>每年</w:t>
      </w:r>
      <w:r w:rsidRPr="0054552C">
        <w:rPr>
          <w:rFonts w:ascii="仿宋_GB2312" w:hAnsi="Calibri" w:hint="eastAsia"/>
          <w:szCs w:val="32"/>
        </w:rPr>
        <w:t>2</w:t>
      </w:r>
      <w:r w:rsidRPr="0054552C">
        <w:rPr>
          <w:rFonts w:ascii="仿宋_GB2312" w:hAnsi="Calibri" w:hint="eastAsia"/>
          <w:szCs w:val="32"/>
        </w:rPr>
        <w:t>月</w:t>
      </w:r>
      <w:r w:rsidRPr="0054552C">
        <w:rPr>
          <w:rFonts w:ascii="仿宋_GB2312" w:hAnsi="Calibri" w:hint="eastAsia"/>
          <w:szCs w:val="32"/>
        </w:rPr>
        <w:t>20</w:t>
      </w:r>
      <w:r w:rsidRPr="0054552C">
        <w:rPr>
          <w:rFonts w:ascii="仿宋_GB2312" w:hAnsi="Calibri" w:hint="eastAsia"/>
          <w:szCs w:val="32"/>
        </w:rPr>
        <w:t>日前</w:t>
      </w:r>
      <w:r>
        <w:rPr>
          <w:rFonts w:ascii="仿宋_GB2312" w:hAnsi="Calibri" w:hint="eastAsia"/>
          <w:szCs w:val="32"/>
        </w:rPr>
        <w:t>通过公文</w:t>
      </w:r>
      <w:r w:rsidRPr="0054552C">
        <w:rPr>
          <w:rFonts w:ascii="仿宋_GB2312" w:hAnsi="Calibri" w:hint="eastAsia"/>
          <w:szCs w:val="32"/>
        </w:rPr>
        <w:t>向省级气象局报送。</w:t>
      </w:r>
    </w:p>
    <w:p w:rsidR="00F8234D" w:rsidRPr="0054552C" w:rsidRDefault="00BA161C" w:rsidP="00BA161C">
      <w:pPr>
        <w:ind w:firstLineChars="200" w:firstLine="632"/>
        <w:rPr>
          <w:rFonts w:ascii="仿宋_GB2312" w:hAnsi="Calibri" w:hint="eastAsia"/>
          <w:szCs w:val="32"/>
        </w:rPr>
      </w:pPr>
      <w:r w:rsidRPr="0054552C">
        <w:rPr>
          <w:rFonts w:ascii="仿宋_GB2312" w:hAnsi="Calibri" w:hint="eastAsia"/>
          <w:szCs w:val="32"/>
        </w:rPr>
        <w:t>省级气象局编制两个报告：一是本级机关政府信息公开工作</w:t>
      </w:r>
      <w:r w:rsidRPr="00D217DA">
        <w:rPr>
          <w:rFonts w:ascii="仿宋_GB2312" w:hAnsi="宋体" w:cs="宋体" w:hint="eastAsia"/>
          <w:color w:val="333333"/>
          <w:kern w:val="0"/>
          <w:szCs w:val="32"/>
        </w:rPr>
        <w:t>年</w:t>
      </w:r>
      <w:r w:rsidRPr="0054552C">
        <w:rPr>
          <w:rFonts w:ascii="仿宋_GB2312" w:hAnsi="Calibri" w:hint="eastAsia"/>
          <w:szCs w:val="32"/>
        </w:rPr>
        <w:t>度报告；二是汇总地市级气象局报送的报告，形成本行政区域气象部门政府信息公开工作</w:t>
      </w:r>
      <w:r w:rsidRPr="00D217DA">
        <w:rPr>
          <w:rFonts w:ascii="仿宋_GB2312" w:hAnsi="宋体" w:cs="宋体" w:hint="eastAsia"/>
          <w:color w:val="333333"/>
          <w:kern w:val="0"/>
          <w:szCs w:val="32"/>
        </w:rPr>
        <w:t>年</w:t>
      </w:r>
      <w:r w:rsidRPr="0054552C">
        <w:rPr>
          <w:rFonts w:ascii="仿宋_GB2312" w:hAnsi="Calibri" w:hint="eastAsia"/>
          <w:szCs w:val="32"/>
        </w:rPr>
        <w:t>度报告</w:t>
      </w:r>
      <w:r>
        <w:rPr>
          <w:rFonts w:ascii="仿宋_GB2312" w:hAnsi="Calibri" w:hint="eastAsia"/>
          <w:szCs w:val="32"/>
        </w:rPr>
        <w:t>。年度报告应当</w:t>
      </w:r>
      <w:r w:rsidRPr="0054552C">
        <w:rPr>
          <w:rFonts w:ascii="仿宋_GB2312" w:hAnsi="Calibri" w:hint="eastAsia"/>
          <w:szCs w:val="32"/>
        </w:rPr>
        <w:t>于</w:t>
      </w:r>
      <w:r>
        <w:rPr>
          <w:rFonts w:ascii="仿宋_GB2312" w:hAnsi="Calibri" w:hint="eastAsia"/>
          <w:szCs w:val="32"/>
        </w:rPr>
        <w:t>每年</w:t>
      </w:r>
      <w:r w:rsidRPr="0054552C">
        <w:rPr>
          <w:rFonts w:ascii="仿宋_GB2312" w:hAnsi="Calibri" w:hint="eastAsia"/>
          <w:szCs w:val="32"/>
        </w:rPr>
        <w:t>3</w:t>
      </w:r>
      <w:r w:rsidRPr="0054552C">
        <w:rPr>
          <w:rFonts w:ascii="仿宋_GB2312" w:hAnsi="Calibri" w:hint="eastAsia"/>
          <w:szCs w:val="32"/>
        </w:rPr>
        <w:t>月</w:t>
      </w:r>
      <w:r w:rsidRPr="0054552C">
        <w:rPr>
          <w:rFonts w:ascii="仿宋_GB2312" w:hAnsi="Calibri" w:hint="eastAsia"/>
          <w:szCs w:val="32"/>
        </w:rPr>
        <w:t>10</w:t>
      </w:r>
      <w:r w:rsidRPr="0054552C">
        <w:rPr>
          <w:rFonts w:ascii="仿宋_GB2312" w:hAnsi="Calibri" w:hint="eastAsia"/>
          <w:szCs w:val="32"/>
        </w:rPr>
        <w:t>日前</w:t>
      </w:r>
      <w:r>
        <w:rPr>
          <w:rFonts w:ascii="仿宋_GB2312" w:hAnsi="Calibri" w:hint="eastAsia"/>
          <w:szCs w:val="32"/>
        </w:rPr>
        <w:t>在本机关政府网站信息公开平台上公布，无需另行上报</w:t>
      </w:r>
      <w:r w:rsidRPr="0054552C">
        <w:rPr>
          <w:rFonts w:ascii="仿宋_GB2312" w:hAnsi="Calibri" w:hint="eastAsia"/>
          <w:szCs w:val="32"/>
        </w:rPr>
        <w:t>。</w:t>
      </w:r>
    </w:p>
    <w:p w:rsidR="00F8234D" w:rsidRPr="0054552C" w:rsidRDefault="00BA161C" w:rsidP="00BA161C">
      <w:pPr>
        <w:ind w:firstLineChars="200" w:firstLine="632"/>
        <w:rPr>
          <w:rFonts w:ascii="仿宋_GB2312" w:hAnsi="Calibri" w:hint="eastAsia"/>
          <w:szCs w:val="32"/>
        </w:rPr>
      </w:pPr>
      <w:r w:rsidRPr="0054552C">
        <w:rPr>
          <w:rFonts w:ascii="仿宋_GB2312" w:hAnsi="Calibri" w:hint="eastAsia"/>
          <w:szCs w:val="32"/>
        </w:rPr>
        <w:t>中国气象局办公室</w:t>
      </w:r>
      <w:r>
        <w:rPr>
          <w:rFonts w:ascii="仿宋_GB2312" w:hAnsi="Calibri" w:hint="eastAsia"/>
          <w:szCs w:val="32"/>
        </w:rPr>
        <w:t>负责</w:t>
      </w:r>
      <w:r w:rsidRPr="0054552C">
        <w:rPr>
          <w:rFonts w:ascii="仿宋_GB2312" w:hAnsi="Calibri" w:hint="eastAsia"/>
          <w:szCs w:val="32"/>
        </w:rPr>
        <w:t>编制中国气象局政府信息公开工作年度报告和全国气象部门政府信息公开工作年度报告，并于</w:t>
      </w:r>
      <w:r>
        <w:rPr>
          <w:rFonts w:ascii="仿宋_GB2312" w:hAnsi="Calibri" w:hint="eastAsia"/>
          <w:szCs w:val="32"/>
        </w:rPr>
        <w:t>每</w:t>
      </w:r>
      <w:r>
        <w:rPr>
          <w:rFonts w:ascii="仿宋_GB2312" w:hAnsi="Calibri" w:hint="eastAsia"/>
          <w:szCs w:val="32"/>
        </w:rPr>
        <w:lastRenderedPageBreak/>
        <w:t>年</w:t>
      </w:r>
      <w:r w:rsidRPr="0054552C">
        <w:rPr>
          <w:rFonts w:ascii="仿宋_GB2312" w:hAnsi="Calibri" w:hint="eastAsia"/>
          <w:szCs w:val="32"/>
        </w:rPr>
        <w:t>3</w:t>
      </w:r>
      <w:r w:rsidRPr="0054552C">
        <w:rPr>
          <w:rFonts w:ascii="仿宋_GB2312" w:hAnsi="Calibri" w:hint="eastAsia"/>
          <w:szCs w:val="32"/>
        </w:rPr>
        <w:t>月</w:t>
      </w:r>
      <w:r w:rsidRPr="0054552C">
        <w:rPr>
          <w:rFonts w:ascii="仿宋_GB2312" w:hAnsi="Calibri" w:hint="eastAsia"/>
          <w:szCs w:val="32"/>
        </w:rPr>
        <w:t>31</w:t>
      </w:r>
      <w:r w:rsidRPr="0054552C">
        <w:rPr>
          <w:rFonts w:ascii="仿宋_GB2312" w:hAnsi="Calibri" w:hint="eastAsia"/>
          <w:szCs w:val="32"/>
        </w:rPr>
        <w:t>日前向全国政府信息公开工作主管部门报送。</w:t>
      </w:r>
    </w:p>
    <w:p w:rsidR="00F8234D" w:rsidRPr="0054552C" w:rsidRDefault="00BA161C" w:rsidP="00BA161C">
      <w:pPr>
        <w:ind w:firstLineChars="200" w:firstLine="632"/>
        <w:rPr>
          <w:rFonts w:ascii="黑体" w:eastAsia="黑体" w:hAnsi="黑体" w:hint="eastAsia"/>
          <w:szCs w:val="32"/>
        </w:rPr>
      </w:pPr>
      <w:r w:rsidRPr="0054552C">
        <w:rPr>
          <w:rFonts w:ascii="黑体" w:eastAsia="黑体" w:hAnsi="黑体" w:hint="eastAsia"/>
          <w:szCs w:val="32"/>
        </w:rPr>
        <w:t>三、实行政府信息公开工作年度报告统一发布</w:t>
      </w:r>
    </w:p>
    <w:p w:rsidR="00F8234D" w:rsidRPr="0054552C" w:rsidRDefault="00BA161C" w:rsidP="00BA161C">
      <w:pPr>
        <w:ind w:firstLineChars="200" w:firstLine="632"/>
        <w:rPr>
          <w:rFonts w:ascii="仿宋_GB2312" w:hAnsi="Calibri" w:hint="eastAsia"/>
          <w:szCs w:val="32"/>
        </w:rPr>
      </w:pPr>
      <w:r w:rsidRPr="0054552C">
        <w:rPr>
          <w:rFonts w:ascii="仿宋_GB2312" w:hAnsi="Calibri" w:hint="eastAsia"/>
          <w:szCs w:val="32"/>
        </w:rPr>
        <w:t>各省（区、市）气象局政府网站集中发布本机关及所属地市级气象部门政府信息公开工作年度报告。</w:t>
      </w:r>
      <w:r>
        <w:rPr>
          <w:rFonts w:ascii="仿宋_GB2312" w:hAnsi="Calibri" w:hint="eastAsia"/>
          <w:szCs w:val="32"/>
        </w:rPr>
        <w:t>每年</w:t>
      </w:r>
      <w:r w:rsidRPr="0054552C">
        <w:rPr>
          <w:rFonts w:ascii="仿宋_GB2312" w:hAnsi="Calibri" w:hint="eastAsia"/>
          <w:szCs w:val="32"/>
        </w:rPr>
        <w:t>3</w:t>
      </w:r>
      <w:r w:rsidRPr="0054552C">
        <w:rPr>
          <w:rFonts w:ascii="仿宋_GB2312" w:hAnsi="Calibri" w:hint="eastAsia"/>
          <w:szCs w:val="32"/>
        </w:rPr>
        <w:t>月</w:t>
      </w:r>
      <w:r w:rsidRPr="0054552C">
        <w:rPr>
          <w:rFonts w:ascii="仿宋_GB2312" w:hAnsi="Calibri" w:hint="eastAsia"/>
          <w:szCs w:val="32"/>
        </w:rPr>
        <w:t>10</w:t>
      </w:r>
      <w:r>
        <w:rPr>
          <w:rFonts w:ascii="仿宋_GB2312" w:hAnsi="Calibri" w:hint="eastAsia"/>
          <w:szCs w:val="32"/>
        </w:rPr>
        <w:t>日</w:t>
      </w:r>
      <w:r w:rsidRPr="0054552C">
        <w:rPr>
          <w:rFonts w:ascii="仿宋_GB2312" w:hAnsi="Calibri" w:hint="eastAsia"/>
          <w:szCs w:val="32"/>
        </w:rPr>
        <w:t>前发布地市级气象部门、省级气象局本级机关和本省（区、市）气象部门政府信息公开工作年度报告。</w:t>
      </w:r>
    </w:p>
    <w:p w:rsidR="00F8234D" w:rsidRPr="0054552C" w:rsidRDefault="00BA161C" w:rsidP="00BA161C">
      <w:pPr>
        <w:ind w:firstLineChars="200" w:firstLine="632"/>
        <w:rPr>
          <w:rFonts w:ascii="仿宋_GB2312" w:hAnsi="Calibri" w:hint="eastAsia"/>
          <w:szCs w:val="32"/>
        </w:rPr>
      </w:pPr>
      <w:r w:rsidRPr="0054552C">
        <w:rPr>
          <w:rFonts w:ascii="仿宋_GB2312" w:hAnsi="Calibri" w:hint="eastAsia"/>
          <w:szCs w:val="32"/>
        </w:rPr>
        <w:t>中国气象局政府网站集中发布中国气象局机关和全国气象部门政府信息公开工作年度报告。</w:t>
      </w:r>
      <w:r>
        <w:rPr>
          <w:rFonts w:ascii="仿宋_GB2312" w:hAnsi="Calibri" w:hint="eastAsia"/>
          <w:szCs w:val="32"/>
        </w:rPr>
        <w:t>每年</w:t>
      </w:r>
      <w:r w:rsidRPr="0054552C">
        <w:rPr>
          <w:rFonts w:ascii="仿宋_GB2312" w:hAnsi="Calibri" w:hint="eastAsia"/>
          <w:szCs w:val="32"/>
        </w:rPr>
        <w:t>3</w:t>
      </w:r>
      <w:r w:rsidRPr="0054552C">
        <w:rPr>
          <w:rFonts w:ascii="仿宋_GB2312" w:hAnsi="Calibri" w:hint="eastAsia"/>
          <w:szCs w:val="32"/>
        </w:rPr>
        <w:t>月</w:t>
      </w:r>
      <w:r w:rsidRPr="0054552C">
        <w:rPr>
          <w:rFonts w:ascii="仿宋_GB2312" w:hAnsi="Calibri" w:hint="eastAsia"/>
          <w:szCs w:val="32"/>
        </w:rPr>
        <w:t>31</w:t>
      </w:r>
      <w:r w:rsidRPr="0054552C">
        <w:rPr>
          <w:rFonts w:ascii="仿宋_GB2312" w:hAnsi="Calibri" w:hint="eastAsia"/>
          <w:szCs w:val="32"/>
        </w:rPr>
        <w:t>日前发布各省（区、市）气象部门</w:t>
      </w:r>
      <w:r>
        <w:rPr>
          <w:rFonts w:ascii="仿宋_GB2312" w:hAnsi="Calibri" w:hint="eastAsia"/>
          <w:szCs w:val="32"/>
        </w:rPr>
        <w:t>、</w:t>
      </w:r>
      <w:r w:rsidRPr="0054552C">
        <w:rPr>
          <w:rFonts w:ascii="仿宋_GB2312" w:hAnsi="Calibri" w:hint="eastAsia"/>
          <w:szCs w:val="32"/>
        </w:rPr>
        <w:t>中国气象局机关和全国气象部门政府信息公开工作年度报告。</w:t>
      </w:r>
    </w:p>
    <w:p w:rsidR="00F8234D" w:rsidRPr="0054552C" w:rsidRDefault="00BA161C" w:rsidP="00BA161C">
      <w:pPr>
        <w:ind w:firstLineChars="200" w:firstLine="632"/>
        <w:rPr>
          <w:rFonts w:ascii="黑体" w:eastAsia="黑体" w:hAnsi="黑体" w:hint="eastAsia"/>
          <w:szCs w:val="32"/>
        </w:rPr>
      </w:pPr>
      <w:r w:rsidRPr="0054552C">
        <w:rPr>
          <w:rFonts w:ascii="黑体" w:eastAsia="黑体" w:hAnsi="黑体" w:hint="eastAsia"/>
          <w:szCs w:val="32"/>
        </w:rPr>
        <w:t>四、规范政府信息公开平台</w:t>
      </w:r>
    </w:p>
    <w:p w:rsidR="00F8234D" w:rsidRPr="0054552C" w:rsidRDefault="00BA161C" w:rsidP="00BA161C">
      <w:pPr>
        <w:ind w:firstLineChars="200" w:firstLine="632"/>
        <w:rPr>
          <w:rFonts w:ascii="仿宋_GB2312" w:hAnsi="Calibri" w:hint="eastAsia"/>
          <w:szCs w:val="32"/>
        </w:rPr>
      </w:pPr>
      <w:r w:rsidRPr="0054552C">
        <w:rPr>
          <w:rFonts w:ascii="仿宋_GB2312" w:hAnsi="Calibri" w:hint="eastAsia"/>
          <w:szCs w:val="32"/>
        </w:rPr>
        <w:t>省级以上气象局应当按照《中华人民共和国政府信息公开条例》第二十四条“各</w:t>
      </w:r>
      <w:r w:rsidRPr="0054552C">
        <w:rPr>
          <w:rFonts w:ascii="仿宋_GB2312" w:hAnsi="Calibri" w:hint="eastAsia"/>
          <w:szCs w:val="32"/>
        </w:rPr>
        <w:t>级人民政府应当加强依托政府门户网站公开政府信息的工作，利用统一的政府信息公开平台集中发布主动公开的政府信息”的规定，统筹考虑本行政区域气象部门的需要，按照国务院办公厅政府信息与政务公开办公室《关于规范政府信息公开平台有关事项的通知》和《全国气象部门政府信息</w:t>
      </w:r>
      <w:r>
        <w:rPr>
          <w:rFonts w:ascii="仿宋_GB2312" w:hAnsi="Calibri" w:hint="eastAsia"/>
          <w:szCs w:val="32"/>
        </w:rPr>
        <w:t>主动</w:t>
      </w:r>
      <w:r w:rsidRPr="0054552C">
        <w:rPr>
          <w:rFonts w:ascii="仿宋_GB2312" w:hAnsi="Calibri" w:hint="eastAsia"/>
          <w:szCs w:val="32"/>
        </w:rPr>
        <w:t>公开基本目录》（另件印发）要求，</w:t>
      </w:r>
      <w:r>
        <w:rPr>
          <w:rFonts w:ascii="仿宋_GB2312" w:hAnsi="Calibri" w:hint="eastAsia"/>
          <w:szCs w:val="32"/>
        </w:rPr>
        <w:t>在</w:t>
      </w:r>
      <w:r w:rsidRPr="0054552C">
        <w:rPr>
          <w:rFonts w:ascii="仿宋_GB2312" w:hAnsi="Calibri" w:hint="eastAsia"/>
          <w:szCs w:val="32"/>
        </w:rPr>
        <w:t>中国气象局办公室指导</w:t>
      </w:r>
      <w:r>
        <w:rPr>
          <w:rFonts w:ascii="仿宋_GB2312" w:hAnsi="Calibri" w:hint="eastAsia"/>
          <w:szCs w:val="32"/>
        </w:rPr>
        <w:t>下，</w:t>
      </w:r>
      <w:r w:rsidRPr="0054552C">
        <w:rPr>
          <w:rFonts w:ascii="仿宋_GB2312" w:hAnsi="Calibri" w:hint="eastAsia"/>
          <w:szCs w:val="32"/>
        </w:rPr>
        <w:t>建设统一、规范的政府信息公开平台，集中发布主动公开的政府信息，加强政府信息的管理，使其成为社会公众便捷、全面获取重点政府信息的权威渠道。</w:t>
      </w:r>
    </w:p>
    <w:p w:rsidR="00F8234D" w:rsidRDefault="00BA161C" w:rsidP="00BA161C">
      <w:pPr>
        <w:ind w:firstLineChars="200" w:firstLine="632"/>
        <w:rPr>
          <w:rFonts w:ascii="仿宋_GB2312" w:hAnsi="Calibri" w:hint="eastAsia"/>
          <w:szCs w:val="32"/>
        </w:rPr>
      </w:pPr>
      <w:r>
        <w:rPr>
          <w:rFonts w:ascii="仿宋_GB2312" w:hAnsi="Calibri" w:hint="eastAsia"/>
          <w:szCs w:val="32"/>
        </w:rPr>
        <w:t>特此通知。</w:t>
      </w:r>
    </w:p>
    <w:p w:rsidR="00F8234D" w:rsidRDefault="00BA161C" w:rsidP="00BA161C">
      <w:pPr>
        <w:snapToGrid w:val="0"/>
        <w:ind w:firstLineChars="200" w:firstLine="632"/>
        <w:rPr>
          <w:rFonts w:ascii="仿宋_GB2312" w:hAnsi="宋体" w:hint="eastAsia"/>
        </w:rPr>
      </w:pPr>
      <w:bookmarkStart w:id="8" w:name="附件"/>
      <w:bookmarkStart w:id="9" w:name="附件名称"/>
      <w:bookmarkEnd w:id="8"/>
      <w:bookmarkEnd w:id="9"/>
      <w:r w:rsidRPr="00F8234D">
        <w:rPr>
          <w:rFonts w:ascii="仿宋_GB2312" w:hAnsi="宋体" w:hint="eastAsia"/>
        </w:rPr>
        <w:lastRenderedPageBreak/>
        <w:t>附件：</w:t>
      </w:r>
      <w:r w:rsidRPr="00F8234D">
        <w:rPr>
          <w:rFonts w:ascii="仿宋_GB2312" w:hAnsi="宋体"/>
        </w:rPr>
        <w:t>1.</w:t>
      </w:r>
      <w:r w:rsidRPr="00F8234D">
        <w:rPr>
          <w:rFonts w:ascii="仿宋_GB2312" w:hAnsi="宋体"/>
        </w:rPr>
        <w:t>关于政府信息公开工作年度报告有关事</w:t>
      </w:r>
      <w:r w:rsidRPr="00F8234D">
        <w:rPr>
          <w:rFonts w:ascii="仿宋_GB2312" w:hAnsi="宋体"/>
        </w:rPr>
        <w:t>项的通知</w:t>
      </w:r>
    </w:p>
    <w:p w:rsidR="00F8234D" w:rsidRPr="00F8234D" w:rsidRDefault="00BA161C" w:rsidP="00BA161C">
      <w:pPr>
        <w:snapToGrid w:val="0"/>
        <w:spacing w:line="576" w:lineRule="exact"/>
        <w:ind w:firstLineChars="550" w:firstLine="1737"/>
        <w:rPr>
          <w:rFonts w:ascii="仿宋_GB2312" w:hAnsi="宋体"/>
        </w:rPr>
      </w:pPr>
      <w:r>
        <w:rPr>
          <w:rFonts w:ascii="仿宋_GB2312" w:hAnsi="宋体" w:hint="eastAsia"/>
        </w:rPr>
        <w:t>（</w:t>
      </w:r>
      <w:r w:rsidRPr="00F8234D">
        <w:rPr>
          <w:rFonts w:ascii="仿宋_GB2312" w:hAnsi="宋体"/>
        </w:rPr>
        <w:t>国办公开办函〔</w:t>
      </w:r>
      <w:r w:rsidRPr="00F8234D">
        <w:rPr>
          <w:rFonts w:ascii="仿宋_GB2312" w:hAnsi="宋体"/>
        </w:rPr>
        <w:t>2019</w:t>
      </w:r>
      <w:r w:rsidRPr="00F8234D">
        <w:rPr>
          <w:rFonts w:ascii="仿宋_GB2312" w:hAnsi="宋体"/>
        </w:rPr>
        <w:t>〕</w:t>
      </w:r>
      <w:r w:rsidRPr="00F8234D">
        <w:rPr>
          <w:rFonts w:ascii="仿宋_GB2312" w:hAnsi="宋体"/>
        </w:rPr>
        <w:t>60</w:t>
      </w:r>
      <w:r w:rsidRPr="00F8234D">
        <w:rPr>
          <w:rFonts w:ascii="仿宋_GB2312" w:hAnsi="宋体"/>
        </w:rPr>
        <w:t>号</w:t>
      </w:r>
      <w:r>
        <w:rPr>
          <w:rFonts w:ascii="仿宋_GB2312" w:hAnsi="宋体" w:hint="eastAsia"/>
        </w:rPr>
        <w:t>）</w:t>
      </w:r>
    </w:p>
    <w:p w:rsidR="00F8234D" w:rsidRDefault="00BA161C" w:rsidP="00BA161C">
      <w:pPr>
        <w:snapToGrid w:val="0"/>
        <w:spacing w:line="576" w:lineRule="exact"/>
        <w:ind w:left="752" w:hangingChars="238" w:hanging="752"/>
        <w:rPr>
          <w:rFonts w:ascii="仿宋_GB2312" w:hAnsi="宋体" w:hint="eastAsia"/>
        </w:rPr>
      </w:pPr>
      <w:r w:rsidRPr="00F8234D">
        <w:rPr>
          <w:rFonts w:ascii="仿宋_GB2312" w:hAnsi="宋体"/>
        </w:rPr>
        <w:t xml:space="preserve">     </w:t>
      </w:r>
      <w:r>
        <w:rPr>
          <w:rFonts w:ascii="仿宋_GB2312" w:hAnsi="宋体" w:hint="eastAsia"/>
        </w:rPr>
        <w:t xml:space="preserve"> </w:t>
      </w:r>
      <w:r>
        <w:rPr>
          <w:rFonts w:ascii="仿宋_GB2312" w:hAnsi="宋体" w:hint="eastAsia"/>
        </w:rPr>
        <w:t xml:space="preserve">    </w:t>
      </w:r>
      <w:r w:rsidRPr="00F8234D">
        <w:rPr>
          <w:rFonts w:ascii="仿宋_GB2312" w:hAnsi="宋体"/>
        </w:rPr>
        <w:t>2.</w:t>
      </w:r>
      <w:r w:rsidRPr="00F8234D">
        <w:rPr>
          <w:rFonts w:ascii="仿宋_GB2312" w:hAnsi="宋体"/>
        </w:rPr>
        <w:t>关于规范政府信息公开平台有关事项的通知</w:t>
      </w:r>
    </w:p>
    <w:p w:rsidR="00F8234D" w:rsidRPr="00F8234D" w:rsidRDefault="00BA161C" w:rsidP="00BA161C">
      <w:pPr>
        <w:snapToGrid w:val="0"/>
        <w:spacing w:line="576" w:lineRule="exact"/>
        <w:ind w:firstLineChars="550" w:firstLine="1737"/>
        <w:rPr>
          <w:rFonts w:ascii="仿宋_GB2312" w:hAnsi="宋体"/>
        </w:rPr>
      </w:pPr>
      <w:r>
        <w:rPr>
          <w:rFonts w:ascii="仿宋_GB2312" w:hAnsi="宋体" w:hint="eastAsia"/>
        </w:rPr>
        <w:t>（</w:t>
      </w:r>
      <w:r w:rsidRPr="00F8234D">
        <w:rPr>
          <w:rFonts w:ascii="仿宋_GB2312" w:hAnsi="宋体"/>
        </w:rPr>
        <w:t>国办公开办函〔</w:t>
      </w:r>
      <w:r w:rsidRPr="00F8234D">
        <w:rPr>
          <w:rFonts w:ascii="仿宋_GB2312" w:hAnsi="宋体"/>
        </w:rPr>
        <w:t>2019</w:t>
      </w:r>
      <w:r w:rsidRPr="00F8234D">
        <w:rPr>
          <w:rFonts w:ascii="仿宋_GB2312" w:hAnsi="宋体"/>
        </w:rPr>
        <w:t>〕</w:t>
      </w:r>
      <w:r w:rsidRPr="00F8234D">
        <w:rPr>
          <w:rFonts w:ascii="仿宋_GB2312" w:hAnsi="宋体"/>
        </w:rPr>
        <w:t>61</w:t>
      </w:r>
      <w:r w:rsidRPr="00F8234D">
        <w:rPr>
          <w:rFonts w:ascii="仿宋_GB2312" w:hAnsi="宋体"/>
        </w:rPr>
        <w:t>号</w:t>
      </w:r>
      <w:r>
        <w:rPr>
          <w:rFonts w:ascii="仿宋_GB2312" w:hAnsi="宋体" w:hint="eastAsia"/>
        </w:rPr>
        <w:t>）</w:t>
      </w:r>
    </w:p>
    <w:p w:rsidR="00F8234D" w:rsidRDefault="00BA161C" w:rsidP="00BA161C">
      <w:pPr>
        <w:snapToGrid w:val="0"/>
        <w:spacing w:line="576" w:lineRule="exact"/>
        <w:ind w:left="752" w:hangingChars="238" w:hanging="752"/>
        <w:rPr>
          <w:rFonts w:ascii="仿宋_GB2312" w:hAnsi="宋体" w:hint="eastAsia"/>
        </w:rPr>
      </w:pPr>
      <w:r w:rsidRPr="00F8234D">
        <w:rPr>
          <w:rFonts w:ascii="仿宋_GB2312" w:hAnsi="宋体"/>
        </w:rPr>
        <w:t xml:space="preserve">     </w:t>
      </w:r>
      <w:r>
        <w:rPr>
          <w:rFonts w:ascii="仿宋_GB2312" w:hAnsi="宋体" w:hint="eastAsia"/>
        </w:rPr>
        <w:t xml:space="preserve"> </w:t>
      </w:r>
      <w:r>
        <w:rPr>
          <w:rFonts w:ascii="仿宋_GB2312" w:hAnsi="宋体" w:hint="eastAsia"/>
        </w:rPr>
        <w:t xml:space="preserve">    </w:t>
      </w:r>
      <w:r w:rsidRPr="00F8234D">
        <w:rPr>
          <w:rFonts w:ascii="仿宋_GB2312" w:hAnsi="宋体"/>
        </w:rPr>
        <w:t>3.</w:t>
      </w:r>
      <w:r w:rsidRPr="00F8234D">
        <w:rPr>
          <w:rFonts w:ascii="仿宋_GB2312" w:hAnsi="宋体"/>
        </w:rPr>
        <w:t>政府信息公开栏目页面设计参考方案</w:t>
      </w:r>
      <w:r w:rsidRPr="00F8234D">
        <w:rPr>
          <w:rFonts w:ascii="仿宋_GB2312" w:hAnsi="宋体"/>
        </w:rPr>
        <w:t>(</w:t>
      </w:r>
      <w:r w:rsidRPr="00F8234D">
        <w:rPr>
          <w:rFonts w:ascii="仿宋_GB2312" w:hAnsi="宋体"/>
        </w:rPr>
        <w:t>国办公开</w:t>
      </w:r>
    </w:p>
    <w:p w:rsidR="005E347A" w:rsidRPr="00F8234D" w:rsidRDefault="00BA161C" w:rsidP="00BA161C">
      <w:pPr>
        <w:snapToGrid w:val="0"/>
        <w:spacing w:line="576" w:lineRule="exact"/>
        <w:ind w:firstLineChars="550" w:firstLine="1737"/>
        <w:rPr>
          <w:rFonts w:ascii="仿宋_GB2312" w:hAnsi="宋体" w:hint="eastAsia"/>
        </w:rPr>
      </w:pPr>
      <w:r w:rsidRPr="00F8234D">
        <w:rPr>
          <w:rFonts w:ascii="仿宋_GB2312" w:hAnsi="宋体"/>
        </w:rPr>
        <w:t>办函〔</w:t>
      </w:r>
      <w:r w:rsidRPr="00F8234D">
        <w:rPr>
          <w:rFonts w:ascii="仿宋_GB2312" w:hAnsi="宋体"/>
        </w:rPr>
        <w:t>2019</w:t>
      </w:r>
      <w:r w:rsidRPr="00F8234D">
        <w:rPr>
          <w:rFonts w:ascii="仿宋_GB2312" w:hAnsi="宋体"/>
        </w:rPr>
        <w:t>〕</w:t>
      </w:r>
      <w:r w:rsidRPr="00F8234D">
        <w:rPr>
          <w:rFonts w:ascii="仿宋_GB2312" w:hAnsi="宋体"/>
        </w:rPr>
        <w:t>61</w:t>
      </w:r>
      <w:r w:rsidRPr="00F8234D">
        <w:rPr>
          <w:rFonts w:ascii="仿宋_GB2312" w:hAnsi="宋体"/>
        </w:rPr>
        <w:t>号附件</w:t>
      </w:r>
      <w:r w:rsidRPr="00F8234D">
        <w:rPr>
          <w:rFonts w:ascii="仿宋_GB2312" w:hAnsi="宋体"/>
        </w:rPr>
        <w:t>)</w:t>
      </w:r>
    </w:p>
    <w:p w:rsidR="002E5522" w:rsidRDefault="00BA161C" w:rsidP="00F8234D">
      <w:pPr>
        <w:snapToGrid w:val="0"/>
        <w:spacing w:line="460" w:lineRule="exact"/>
        <w:rPr>
          <w:rFonts w:ascii="仿宋_GB2312" w:hint="eastAsia"/>
          <w:spacing w:val="-6"/>
        </w:rPr>
      </w:pPr>
    </w:p>
    <w:p w:rsidR="002E5522" w:rsidRDefault="00BA161C" w:rsidP="00F8234D">
      <w:pPr>
        <w:snapToGrid w:val="0"/>
        <w:spacing w:line="460" w:lineRule="exact"/>
        <w:rPr>
          <w:rFonts w:ascii="仿宋_GB2312" w:hint="eastAsia"/>
          <w:spacing w:val="-6"/>
        </w:rPr>
      </w:pPr>
    </w:p>
    <w:p w:rsidR="00156D0A" w:rsidRPr="00BF27EE" w:rsidRDefault="00BA161C" w:rsidP="00F8234D">
      <w:pPr>
        <w:snapToGrid w:val="0"/>
        <w:spacing w:line="460" w:lineRule="exact"/>
        <w:rPr>
          <w:rFonts w:ascii="仿宋_GB2312" w:hint="eastAsia"/>
          <w:color w:val="FFFFFF"/>
          <w:spacing w:val="-6"/>
          <w:szCs w:val="32"/>
        </w:rPr>
      </w:pPr>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w:t>
      </w:r>
      <w:r w:rsidRPr="00BF27EE">
        <w:rPr>
          <w:rFonts w:ascii="仿宋_GB2312" w:hint="eastAsia"/>
          <w:color w:val="FFFFFF"/>
          <w:spacing w:val="-6"/>
          <w:szCs w:val="32"/>
        </w:rPr>
        <w:t>盖章</w:t>
      </w:r>
      <w:r w:rsidRPr="00BF27EE">
        <w:rPr>
          <w:rFonts w:ascii="仿宋_GB2312" w:hint="eastAsia"/>
          <w:color w:val="FFFFFF"/>
          <w:spacing w:val="-6"/>
          <w:szCs w:val="32"/>
        </w:rPr>
        <w:t>]</w:t>
      </w:r>
    </w:p>
    <w:p w:rsidR="00156D0A" w:rsidRDefault="00BA161C" w:rsidP="0062734E">
      <w:pPr>
        <w:snapToGrid w:val="0"/>
        <w:spacing w:line="576" w:lineRule="exact"/>
        <w:rPr>
          <w:rFonts w:ascii="仿宋_GB2312" w:hint="eastAsia"/>
          <w:spacing w:val="-6"/>
        </w:rPr>
      </w:pPr>
      <w:r>
        <w:rPr>
          <w:rFonts w:ascii="仿宋_GB2312" w:hint="eastAsia"/>
          <w:noProof/>
          <w:spacing w:val="-6"/>
        </w:rPr>
        <w:pict>
          <v:shape id="_x0000_s1030" type="#_x0000_t202" style="position:absolute;left:0;text-align:left;margin-left:135.8pt;margin-top:25pt;width:367.8pt;height:40.2pt;z-index:251661824;mso-width-relative:margin;mso-height-relative:margin" stroked="f" strokecolor="white">
            <v:fill opacity="0"/>
            <v:textbox>
              <w:txbxContent>
                <w:p w:rsidR="00374BE0" w:rsidRPr="00374BE0" w:rsidRDefault="00BA161C" w:rsidP="00374BE0">
                  <w:pPr>
                    <w:jc w:val="center"/>
                    <w:rPr>
                      <w:rFonts w:ascii="仿宋_GB2312" w:hint="eastAsia"/>
                      <w:szCs w:val="32"/>
                    </w:rPr>
                  </w:pPr>
                  <w:bookmarkStart w:id="10" w:name="签发日期"/>
                  <w:bookmarkEnd w:id="10"/>
                  <w:r>
                    <w:rPr>
                      <w:rFonts w:ascii="仿宋_GB2312" w:hint="eastAsia"/>
                      <w:szCs w:val="32"/>
                    </w:rPr>
                    <w:t>2019</w:t>
                  </w:r>
                  <w:r>
                    <w:rPr>
                      <w:rFonts w:ascii="仿宋_GB2312" w:hint="eastAsia"/>
                      <w:szCs w:val="32"/>
                    </w:rPr>
                    <w:t>年</w:t>
                  </w:r>
                  <w:r>
                    <w:rPr>
                      <w:rFonts w:ascii="仿宋_GB2312" w:hint="eastAsia"/>
                      <w:szCs w:val="32"/>
                    </w:rPr>
                    <w:t>12</w:t>
                  </w:r>
                  <w:r>
                    <w:rPr>
                      <w:rFonts w:ascii="仿宋_GB2312" w:hint="eastAsia"/>
                      <w:szCs w:val="32"/>
                    </w:rPr>
                    <w:t>月</w:t>
                  </w:r>
                  <w:r>
                    <w:rPr>
                      <w:rFonts w:ascii="仿宋_GB2312" w:hint="eastAsia"/>
                      <w:szCs w:val="32"/>
                    </w:rPr>
                    <w:t>25</w:t>
                  </w:r>
                  <w:r>
                    <w:rPr>
                      <w:rFonts w:ascii="仿宋_GB2312" w:hint="eastAsia"/>
                      <w:szCs w:val="32"/>
                    </w:rPr>
                    <w:t>日</w:t>
                  </w:r>
                </w:p>
                <w:p w:rsidR="00374BE0" w:rsidRPr="00374BE0" w:rsidRDefault="00BA161C" w:rsidP="00374BE0">
                  <w:pPr>
                    <w:jc w:val="center"/>
                    <w:rPr>
                      <w:rFonts w:ascii="仿宋_GB2312" w:hint="eastAsia"/>
                      <w:szCs w:val="32"/>
                    </w:rPr>
                  </w:pPr>
                </w:p>
              </w:txbxContent>
            </v:textbox>
          </v:shape>
        </w:pict>
      </w:r>
      <w:r>
        <w:rPr>
          <w:lang w:val="en-US" w:eastAsia="zh-CN"/>
        </w:rPr>
        <w:pict>
          <v:shape id="_x0000_s1031" type="#_x0000_t202" style="position:absolute;left:0;text-align:left;margin-left:176.35pt;margin-top:-3pt;width:281.75pt;height:34.6pt;z-index:251659776;mso-width-relative:margin;mso-height-relative:margin" stroked="f" strokecolor="white">
            <v:fill opacity="0"/>
            <v:textbox>
              <w:txbxContent>
                <w:p w:rsidR="00156D0A" w:rsidRDefault="00BA161C">
                  <w:pPr>
                    <w:jc w:val="center"/>
                    <w:rPr>
                      <w:rFonts w:hint="eastAsia"/>
                    </w:rPr>
                  </w:pPr>
                  <w:bookmarkStart w:id="11" w:name="落款"/>
                  <w:bookmarkEnd w:id="11"/>
                  <w:r>
                    <w:rPr>
                      <w:rFonts w:hint="eastAsia"/>
                    </w:rPr>
                    <w:t>中国气象局办公室</w:t>
                  </w:r>
                </w:p>
                <w:p w:rsidR="00BF27EE" w:rsidRDefault="00BA161C">
                  <w:pPr>
                    <w:jc w:val="center"/>
                    <w:rPr>
                      <w:rFonts w:hint="eastAsia"/>
                    </w:rPr>
                  </w:pPr>
                </w:p>
              </w:txbxContent>
            </v:textbox>
          </v:shape>
        </w:pict>
      </w:r>
      <w:r>
        <w:rPr>
          <w:rFonts w:ascii="仿宋_GB2312" w:hint="eastAsia"/>
          <w:spacing w:val="-6"/>
        </w:rPr>
        <w:t xml:space="preserve">                       </w:t>
      </w:r>
    </w:p>
    <w:p w:rsidR="0062734E" w:rsidRDefault="00BA161C" w:rsidP="0062734E">
      <w:pPr>
        <w:snapToGrid w:val="0"/>
        <w:spacing w:line="576" w:lineRule="exact"/>
        <w:rPr>
          <w:rFonts w:ascii="仿宋_GB2312" w:hint="eastAsia"/>
          <w:spacing w:val="-6"/>
        </w:rPr>
      </w:pP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p>
    <w:p w:rsidR="00BD0F71" w:rsidRPr="00386274" w:rsidRDefault="00BA161C" w:rsidP="00BA161C">
      <w:pPr>
        <w:ind w:firstLineChars="200" w:firstLine="632"/>
        <w:rPr>
          <w:rFonts w:ascii="仿宋_GB2312" w:hint="eastAsia"/>
          <w:szCs w:val="32"/>
        </w:rPr>
      </w:pPr>
      <w:r w:rsidRPr="00386274">
        <w:rPr>
          <w:rFonts w:ascii="仿宋_GB2312" w:hint="eastAsia"/>
          <w:szCs w:val="32"/>
        </w:rPr>
        <w:t>（联系人：李小平</w:t>
      </w:r>
      <w:r w:rsidRPr="00386274">
        <w:rPr>
          <w:rFonts w:ascii="仿宋_GB2312" w:hint="eastAsia"/>
          <w:szCs w:val="32"/>
        </w:rPr>
        <w:t xml:space="preserve">  </w:t>
      </w:r>
      <w:r w:rsidRPr="00386274">
        <w:rPr>
          <w:rFonts w:ascii="仿宋_GB2312" w:hint="eastAsia"/>
          <w:szCs w:val="32"/>
        </w:rPr>
        <w:t>联系电话：</w:t>
      </w:r>
      <w:r w:rsidRPr="00386274">
        <w:rPr>
          <w:rFonts w:ascii="仿宋_GB2312" w:hint="eastAsia"/>
          <w:szCs w:val="32"/>
        </w:rPr>
        <w:t>010-68407</w:t>
      </w:r>
      <w:r w:rsidRPr="00386274">
        <w:rPr>
          <w:rFonts w:ascii="仿宋_GB2312" w:hint="eastAsia"/>
          <w:szCs w:val="32"/>
        </w:rPr>
        <w:t>071</w:t>
      </w:r>
      <w:r w:rsidRPr="00386274">
        <w:rPr>
          <w:rFonts w:ascii="仿宋_GB2312" w:hint="eastAsia"/>
          <w:szCs w:val="32"/>
        </w:rPr>
        <w:t>）</w:t>
      </w:r>
    </w:p>
    <w:p w:rsidR="00BD0F71" w:rsidRDefault="00BA161C" w:rsidP="00BF27EE">
      <w:pPr>
        <w:spacing w:line="576" w:lineRule="exact"/>
        <w:rPr>
          <w:rFonts w:hint="eastAsia"/>
          <w:sz w:val="36"/>
          <w:szCs w:val="36"/>
        </w:rPr>
      </w:pPr>
    </w:p>
    <w:p w:rsidR="00BD0F71" w:rsidRDefault="00BA161C" w:rsidP="00BF27EE">
      <w:pPr>
        <w:spacing w:line="576" w:lineRule="exact"/>
        <w:rPr>
          <w:rFonts w:hint="eastAsia"/>
          <w:sz w:val="36"/>
          <w:szCs w:val="36"/>
        </w:rPr>
      </w:pPr>
    </w:p>
    <w:p w:rsidR="00BD0F71" w:rsidRDefault="00BA161C" w:rsidP="00BF27EE">
      <w:pPr>
        <w:spacing w:line="576" w:lineRule="exact"/>
        <w:rPr>
          <w:rFonts w:hint="eastAsia"/>
          <w:sz w:val="36"/>
          <w:szCs w:val="36"/>
        </w:rPr>
      </w:pPr>
    </w:p>
    <w:p w:rsidR="00156D0A" w:rsidRDefault="00BA161C" w:rsidP="00BF27EE">
      <w:pPr>
        <w:spacing w:line="576" w:lineRule="exact"/>
        <w:rPr>
          <w:rFonts w:hint="eastAsia"/>
          <w:sz w:val="36"/>
          <w:szCs w:val="36"/>
        </w:rPr>
      </w:pPr>
      <w:r>
        <w:rPr>
          <w:rFonts w:ascii="仿宋_GB2312"/>
          <w:spacing w:val="-6"/>
          <w:sz w:val="20"/>
          <w:lang w:val="en-US" w:eastAsia="zh-CN"/>
        </w:rPr>
        <w:pict>
          <v:shape id="文本框 10" o:spid="_x0000_s1032" type="#_x0000_t202" style="position:absolute;left:0;text-align:left;margin-left:7.9pt;margin-top:681.35pt;width:450.3pt;height:26.15pt;z-index:251660800;mso-position-horizontal-relative:margin;mso-position-vertical-relative:page" filled="f" stroked="f">
            <v:textbox inset="0,0,0,0">
              <w:txbxContent>
                <w:p w:rsidR="00156D0A" w:rsidRDefault="00BA161C" w:rsidP="00BA161C">
                  <w:pPr>
                    <w:snapToGrid w:val="0"/>
                    <w:spacing w:line="440" w:lineRule="exact"/>
                    <w:ind w:leftChars="1" w:left="831" w:hangingChars="300" w:hanging="828"/>
                    <w:rPr>
                      <w:rFonts w:ascii="仿宋_GB2312"/>
                      <w:sz w:val="28"/>
                      <w:szCs w:val="28"/>
                    </w:rPr>
                  </w:pPr>
                  <w:bookmarkStart w:id="12" w:name="是否公开"/>
                  <w:bookmarkEnd w:id="12"/>
                </w:p>
              </w:txbxContent>
            </v:textbox>
            <w10:wrap type="topAndBottom" anchorx="margin" anchory="page"/>
          </v:shape>
        </w:pict>
      </w:r>
      <w:r>
        <w:rPr>
          <w:rFonts w:ascii="仿宋_GB2312"/>
          <w:spacing w:val="-6"/>
          <w:sz w:val="20"/>
          <w:lang w:val="en-US" w:eastAsia="zh-CN"/>
        </w:rPr>
        <w:pict>
          <v:shape id="文本框 2" o:spid="_x0000_s1033" type="#_x0000_t202" style="position:absolute;left:0;text-align:left;margin-left:7.9pt;margin-top:713.25pt;width:450.3pt;height:26.15pt;z-index:251658752;mso-position-horizontal-relative:margin;mso-position-vertical-relative:page" filled="f" stroked="f">
            <v:textbox inset="0,0,0,0">
              <w:txbxContent>
                <w:p w:rsidR="00156D0A" w:rsidRDefault="00BA161C" w:rsidP="00BA161C">
                  <w:pPr>
                    <w:snapToGrid w:val="0"/>
                    <w:spacing w:line="440" w:lineRule="exact"/>
                    <w:ind w:leftChars="1" w:left="831" w:hangingChars="300" w:hanging="828"/>
                    <w:rPr>
                      <w:rFonts w:ascii="仿宋_GB2312"/>
                      <w:sz w:val="28"/>
                      <w:szCs w:val="28"/>
                    </w:rPr>
                  </w:pPr>
                  <w:r>
                    <w:rPr>
                      <w:rFonts w:ascii="仿宋_GB2312" w:hint="eastAsia"/>
                      <w:sz w:val="28"/>
                      <w:szCs w:val="28"/>
                    </w:rPr>
                    <w:t>抄送：</w:t>
                  </w:r>
                  <w:bookmarkStart w:id="13" w:name="抄送"/>
                  <w:bookmarkEnd w:id="13"/>
                  <w:r>
                    <w:rPr>
                      <w:rFonts w:ascii="仿宋_GB2312" w:hint="eastAsia"/>
                      <w:sz w:val="28"/>
                      <w:szCs w:val="28"/>
                    </w:rPr>
                    <w:t>各直属单位</w:t>
                  </w:r>
                  <w:r>
                    <w:rPr>
                      <w:rFonts w:ascii="仿宋_GB2312" w:hint="eastAsia"/>
                      <w:sz w:val="28"/>
                      <w:szCs w:val="28"/>
                    </w:rPr>
                    <w:t>。</w:t>
                  </w:r>
                </w:p>
              </w:txbxContent>
            </v:textbox>
            <w10:wrap type="topAndBottom" anchorx="margin" anchory="page"/>
          </v:shape>
        </w:pict>
      </w:r>
    </w:p>
    <w:sectPr w:rsidR="00156D0A" w:rsidSect="00FD5F71">
      <w:headerReference w:type="even" r:id="rId7"/>
      <w:headerReference w:type="default" r:id="rId8"/>
      <w:footerReference w:type="even" r:id="rId9"/>
      <w:footerReference w:type="default" r:id="rId10"/>
      <w:headerReference w:type="first" r:id="rId11"/>
      <w:pgSz w:w="11906" w:h="16838"/>
      <w:pgMar w:top="2138" w:right="1531" w:bottom="1132" w:left="1580" w:header="851" w:footer="1491" w:gutter="0"/>
      <w:pgNumType w:chapSep="emDash"/>
      <w:cols w:space="720"/>
      <w:titlePg/>
      <w:docGrid w:type="linesAndChars" w:linePitch="616"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730" w:rsidRDefault="00BA161C">
      <w:r>
        <w:separator/>
      </w:r>
    </w:p>
  </w:endnote>
  <w:endnote w:type="continuationSeparator" w:id="0">
    <w:p w:rsidR="00923730" w:rsidRDefault="00BA1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BA161C">
    <w:pPr>
      <w:pStyle w:val="a5"/>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4</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BA161C">
    <w:pPr>
      <w:pStyle w:val="a5"/>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BA161C">
    <w:pPr>
      <w:pStyle w:val="a5"/>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BA161C">
    <w:pPr>
      <w:pStyle w:val="a5"/>
      <w:ind w:right="360"/>
      <w:rPr>
        <w:rFonts w:ascii="仿宋_GB2312" w:hint="eastAsia"/>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730" w:rsidRDefault="00BA161C">
      <w:r>
        <w:separator/>
      </w:r>
    </w:p>
  </w:footnote>
  <w:footnote w:type="continuationSeparator" w:id="0">
    <w:p w:rsidR="00923730" w:rsidRDefault="00BA1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BA161C">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BA161C">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D0A" w:rsidRDefault="00BA161C">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attachedTemplate r:id="rId1"/>
  <w:stylePaneFormatFilter w:val="3F01"/>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F57"/>
    <w:rsid w:val="00BA161C"/>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 Char Char Char Char"/>
    <w:basedOn w:val="a8"/>
    <w:link w:val="a0"/>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4</Pages>
  <Words>1591</Words>
  <Characters>212</Characters>
  <Application>Microsoft Office Word</Application>
  <DocSecurity>0</DocSecurity>
  <Lines>1</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郑志兴(拟稿)</cp:lastModifiedBy>
  <cp:revision>2</cp:revision>
  <cp:lastPrinted>2012-08-29T03:54:00Z</cp:lastPrinted>
  <dcterms:created xsi:type="dcterms:W3CDTF">2019-12-31T01:48:00Z</dcterms:created>
  <dcterms:modified xsi:type="dcterms:W3CDTF">2019-12-31T01:48:00Z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