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59" w:rsidRDefault="002C1D56">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noProof/>
          <w:kern w:val="0"/>
          <w:sz w:val="44"/>
          <w:szCs w:val="44"/>
        </w:rPr>
        <mc:AlternateContent>
          <mc:Choice Requires="wps">
            <w:drawing>
              <wp:anchor distT="4294967295" distB="4294967295" distL="114300" distR="114300" simplePos="0" relativeHeight="251659264" behindDoc="0" locked="0" layoutInCell="1" allowOverlap="1">
                <wp:simplePos x="0" y="0"/>
                <wp:positionH relativeFrom="column">
                  <wp:posOffset>-300990</wp:posOffset>
                </wp:positionH>
                <wp:positionV relativeFrom="paragraph">
                  <wp:posOffset>1019174</wp:posOffset>
                </wp:positionV>
                <wp:extent cx="6120130" cy="0"/>
                <wp:effectExtent l="0" t="19050" r="1397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pt,80.25pt" to="458.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" strokecolor="red" strokeweight="4.75pt">
                <v:stroke linestyle="thickThin"/>
              </v:line>
            </w:pict>
          </mc:Fallback>
        </mc:AlternateContent>
      </w:r>
      <w:r w:rsidR="00440C7F">
        <w:rPr>
          <w:rFonts w:ascii="方正小标宋简体" w:eastAsia="方正小标宋简体" w:hint="eastAsia"/>
          <w:bCs/>
          <w:snapToGrid w:val="0"/>
          <w:color w:val="FF0000"/>
          <w:spacing w:val="70"/>
          <w:w w:val="97"/>
          <w:sz w:val="110"/>
        </w:rPr>
        <w:t>福州市气象局</w:t>
      </w:r>
    </w:p>
    <w:p w:rsidR="00A67059" w:rsidRDefault="00A67059">
      <w:pPr>
        <w:spacing w:line="660" w:lineRule="exact"/>
        <w:jc w:val="center"/>
        <w:outlineLvl w:val="0"/>
        <w:rPr>
          <w:rFonts w:ascii="宋体" w:hAnsi="宋体" w:cs="宋体"/>
          <w:b/>
          <w:bCs/>
          <w:kern w:val="0"/>
          <w:sz w:val="44"/>
          <w:szCs w:val="44"/>
        </w:rPr>
      </w:pPr>
    </w:p>
    <w:p w:rsidR="00440C7F" w:rsidRDefault="00440C7F" w:rsidP="00440C7F">
      <w:pPr>
        <w:spacing w:line="660" w:lineRule="exact"/>
        <w:jc w:val="center"/>
        <w:outlineLvl w:val="0"/>
        <w:rPr>
          <w:rFonts w:ascii="宋体" w:hAnsi="宋体" w:hint="eastAsia"/>
          <w:b/>
          <w:bCs/>
          <w:sz w:val="44"/>
          <w:szCs w:val="44"/>
        </w:rPr>
      </w:pPr>
      <w:r>
        <w:rPr>
          <w:rFonts w:ascii="宋体" w:hAnsi="宋体" w:cs="宋体" w:hint="eastAsia"/>
          <w:b/>
          <w:bCs/>
          <w:kern w:val="0"/>
          <w:sz w:val="44"/>
          <w:szCs w:val="44"/>
        </w:rPr>
        <w:t>福州市气象局解除</w:t>
      </w:r>
      <w:r>
        <w:rPr>
          <w:rFonts w:ascii="宋体" w:hAnsi="宋体" w:hint="eastAsia"/>
          <w:b/>
          <w:bCs/>
          <w:sz w:val="44"/>
          <w:szCs w:val="44"/>
        </w:rPr>
        <w:t>重大</w:t>
      </w:r>
    </w:p>
    <w:p w:rsidR="00440C7F" w:rsidRDefault="00440C7F" w:rsidP="00440C7F">
      <w:pPr>
        <w:spacing w:line="660" w:lineRule="exact"/>
        <w:jc w:val="center"/>
        <w:outlineLvl w:val="0"/>
        <w:rPr>
          <w:rFonts w:ascii="宋体" w:hAnsi="宋体" w:hint="eastAsia"/>
          <w:b/>
          <w:bCs/>
          <w:sz w:val="44"/>
          <w:szCs w:val="44"/>
        </w:rPr>
      </w:pPr>
      <w:r>
        <w:rPr>
          <w:rFonts w:ascii="宋体" w:hAnsi="宋体" w:hint="eastAsia"/>
          <w:b/>
          <w:bCs/>
          <w:sz w:val="44"/>
          <w:szCs w:val="44"/>
        </w:rPr>
        <w:t>气象灾害（暴雨）IV</w:t>
      </w:r>
      <w:proofErr w:type="gramStart"/>
      <w:r>
        <w:rPr>
          <w:rFonts w:ascii="宋体" w:hAnsi="宋体" w:hint="eastAsia"/>
          <w:b/>
          <w:bCs/>
          <w:sz w:val="44"/>
          <w:szCs w:val="44"/>
        </w:rPr>
        <w:t>级</w:t>
      </w:r>
      <w:r>
        <w:rPr>
          <w:rFonts w:ascii="宋体" w:hAnsi="宋体" w:hint="eastAsia"/>
          <w:b/>
          <w:bCs/>
          <w:sz w:val="44"/>
          <w:szCs w:val="44"/>
        </w:rPr>
        <w:t>同时</w:t>
      </w:r>
      <w:proofErr w:type="gramEnd"/>
      <w:r>
        <w:rPr>
          <w:rFonts w:ascii="宋体" w:hAnsi="宋体" w:hint="eastAsia"/>
          <w:b/>
          <w:bCs/>
          <w:sz w:val="44"/>
          <w:szCs w:val="44"/>
        </w:rPr>
        <w:t>启动重大</w:t>
      </w:r>
    </w:p>
    <w:p w:rsidR="00A67059" w:rsidRDefault="00440C7F">
      <w:pPr>
        <w:spacing w:line="660" w:lineRule="exact"/>
        <w:jc w:val="center"/>
        <w:outlineLvl w:val="0"/>
        <w:rPr>
          <w:rFonts w:ascii="宋体" w:hAnsi="宋体"/>
          <w:b/>
          <w:bCs/>
          <w:sz w:val="44"/>
          <w:szCs w:val="44"/>
        </w:rPr>
      </w:pPr>
      <w:r>
        <w:rPr>
          <w:rFonts w:ascii="宋体" w:hAnsi="宋体" w:hint="eastAsia"/>
          <w:b/>
          <w:bCs/>
          <w:sz w:val="44"/>
          <w:szCs w:val="44"/>
        </w:rPr>
        <w:t>气象</w:t>
      </w:r>
      <w:r>
        <w:rPr>
          <w:rFonts w:ascii="宋体" w:hAnsi="宋体" w:hint="eastAsia"/>
          <w:b/>
          <w:bCs/>
          <w:sz w:val="44"/>
          <w:szCs w:val="44"/>
        </w:rPr>
        <w:t>灾</w:t>
      </w:r>
      <w:r>
        <w:rPr>
          <w:rFonts w:ascii="宋体" w:hAnsi="宋体" w:hint="eastAsia"/>
          <w:b/>
          <w:bCs/>
          <w:sz w:val="44"/>
          <w:szCs w:val="44"/>
        </w:rPr>
        <w:t>害</w:t>
      </w:r>
      <w:r>
        <w:rPr>
          <w:rFonts w:ascii="宋体" w:hAnsi="宋体" w:hint="eastAsia"/>
          <w:b/>
          <w:bCs/>
          <w:sz w:val="44"/>
          <w:szCs w:val="44"/>
        </w:rPr>
        <w:t>（台风</w:t>
      </w:r>
      <w:r>
        <w:rPr>
          <w:rFonts w:ascii="宋体" w:hAnsi="宋体" w:hint="eastAsia"/>
          <w:b/>
          <w:bCs/>
          <w:sz w:val="44"/>
          <w:szCs w:val="44"/>
        </w:rPr>
        <w:t>）</w:t>
      </w:r>
      <w:r>
        <w:rPr>
          <w:rFonts w:ascii="宋体" w:hAnsi="宋体" w:hint="eastAsia"/>
          <w:b/>
          <w:bCs/>
          <w:sz w:val="44"/>
          <w:szCs w:val="44"/>
        </w:rPr>
        <w:t>IV</w:t>
      </w:r>
      <w:r>
        <w:rPr>
          <w:rFonts w:ascii="宋体" w:hAnsi="宋体" w:hint="eastAsia"/>
          <w:b/>
          <w:bCs/>
          <w:sz w:val="44"/>
          <w:szCs w:val="44"/>
        </w:rPr>
        <w:t>级应急响应的命令</w:t>
      </w:r>
    </w:p>
    <w:p w:rsidR="00A67059" w:rsidRDefault="00A67059">
      <w:pPr>
        <w:autoSpaceDE w:val="0"/>
        <w:autoSpaceDN w:val="0"/>
        <w:adjustRightInd w:val="0"/>
        <w:spacing w:line="500" w:lineRule="exact"/>
        <w:rPr>
          <w:rFonts w:ascii="仿宋_GB2312" w:eastAsia="仿宋_GB2312" w:hAnsi="宋体" w:cs="宋体"/>
          <w:b/>
          <w:kern w:val="0"/>
          <w:sz w:val="32"/>
          <w:szCs w:val="32"/>
        </w:rPr>
      </w:pPr>
    </w:p>
    <w:p w:rsidR="00A67059" w:rsidRDefault="00440C7F">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w:t>
      </w:r>
      <w:r>
        <w:rPr>
          <w:rFonts w:ascii="仿宋_GB2312" w:eastAsia="仿宋_GB2312" w:hAnsi="宋体" w:cs="宋体" w:hint="eastAsia"/>
          <w:b/>
          <w:kern w:val="0"/>
          <w:sz w:val="32"/>
          <w:szCs w:val="32"/>
        </w:rPr>
        <w:t>2022-30</w:t>
      </w:r>
      <w:r>
        <w:rPr>
          <w:rFonts w:ascii="仿宋_GB2312" w:eastAsia="仿宋_GB2312" w:hAnsi="宋体" w:cs="宋体" w:hint="eastAsia"/>
          <w:b/>
          <w:kern w:val="0"/>
          <w:sz w:val="32"/>
          <w:szCs w:val="32"/>
        </w:rPr>
        <w:t>号</w:t>
      </w:r>
    </w:p>
    <w:p w:rsidR="00A67059" w:rsidRDefault="00A67059">
      <w:pPr>
        <w:autoSpaceDE w:val="0"/>
        <w:autoSpaceDN w:val="0"/>
        <w:adjustRightInd w:val="0"/>
        <w:spacing w:line="500" w:lineRule="exact"/>
        <w:jc w:val="left"/>
        <w:rPr>
          <w:rFonts w:ascii="仿宋_GB2312" w:eastAsia="仿宋_GB2312" w:hAnsi="宋体" w:cs="宋体"/>
          <w:b/>
          <w:kern w:val="0"/>
          <w:sz w:val="32"/>
          <w:szCs w:val="32"/>
        </w:rPr>
      </w:pPr>
    </w:p>
    <w:p w:rsidR="00A67059" w:rsidRDefault="00440C7F" w:rsidP="00440C7F">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sidRPr="00440C7F">
        <w:rPr>
          <w:rFonts w:ascii="仿宋_GB2312" w:eastAsia="仿宋_GB2312" w:hint="eastAsia"/>
          <w:snapToGrid w:val="0"/>
          <w:color w:val="000000"/>
          <w:spacing w:val="6"/>
          <w:kern w:val="0"/>
          <w:sz w:val="32"/>
          <w:szCs w:val="32"/>
        </w:rPr>
        <w:t>根据最新天气形势，</w:t>
      </w:r>
      <w:r>
        <w:rPr>
          <w:rFonts w:ascii="仿宋_GB2312" w:eastAsia="仿宋_GB2312" w:hint="eastAsia"/>
          <w:snapToGrid w:val="0"/>
          <w:color w:val="000000"/>
          <w:spacing w:val="6"/>
          <w:kern w:val="0"/>
          <w:sz w:val="32"/>
          <w:szCs w:val="32"/>
        </w:rPr>
        <w:t>福州市气象局决定于9</w:t>
      </w:r>
      <w:r w:rsidRPr="00440C7F">
        <w:rPr>
          <w:rFonts w:ascii="仿宋_GB2312" w:eastAsia="仿宋_GB2312" w:hint="eastAsia"/>
          <w:snapToGrid w:val="0"/>
          <w:color w:val="000000"/>
          <w:spacing w:val="6"/>
          <w:kern w:val="0"/>
          <w:sz w:val="32"/>
          <w:szCs w:val="32"/>
        </w:rPr>
        <w:t>月1</w:t>
      </w:r>
      <w:r w:rsidRPr="00440C7F">
        <w:rPr>
          <w:rFonts w:ascii="仿宋_GB2312" w:eastAsia="仿宋_GB2312" w:hint="eastAsia"/>
          <w:snapToGrid w:val="0"/>
          <w:color w:val="000000"/>
          <w:spacing w:val="6"/>
          <w:kern w:val="0"/>
          <w:sz w:val="32"/>
          <w:szCs w:val="32"/>
        </w:rPr>
        <w:t>日8</w:t>
      </w:r>
      <w:r w:rsidRPr="00440C7F">
        <w:rPr>
          <w:rFonts w:ascii="仿宋_GB2312" w:eastAsia="仿宋_GB2312" w:hint="eastAsia"/>
          <w:snapToGrid w:val="0"/>
          <w:color w:val="000000"/>
          <w:spacing w:val="6"/>
          <w:kern w:val="0"/>
          <w:sz w:val="32"/>
          <w:szCs w:val="32"/>
        </w:rPr>
        <w:t>时30</w:t>
      </w:r>
      <w:r w:rsidRPr="00440C7F">
        <w:rPr>
          <w:rFonts w:ascii="仿宋_GB2312" w:eastAsia="仿宋_GB2312" w:hint="eastAsia"/>
          <w:snapToGrid w:val="0"/>
          <w:color w:val="000000"/>
          <w:spacing w:val="6"/>
          <w:kern w:val="0"/>
          <w:sz w:val="32"/>
          <w:szCs w:val="32"/>
        </w:rPr>
        <w:t>分起</w:t>
      </w:r>
      <w:r w:rsidRPr="00440C7F">
        <w:rPr>
          <w:rFonts w:ascii="仿宋_GB2312" w:eastAsia="仿宋_GB2312" w:hint="eastAsia"/>
          <w:snapToGrid w:val="0"/>
          <w:color w:val="000000"/>
          <w:spacing w:val="6"/>
          <w:kern w:val="0"/>
          <w:sz w:val="32"/>
          <w:szCs w:val="32"/>
        </w:rPr>
        <w:t>解除重大气象灾害（暴雨）IV</w:t>
      </w:r>
      <w:proofErr w:type="gramStart"/>
      <w:r w:rsidRPr="00440C7F">
        <w:rPr>
          <w:rFonts w:ascii="仿宋_GB2312" w:eastAsia="仿宋_GB2312" w:hint="eastAsia"/>
          <w:snapToGrid w:val="0"/>
          <w:color w:val="000000"/>
          <w:spacing w:val="6"/>
          <w:kern w:val="0"/>
          <w:sz w:val="32"/>
          <w:szCs w:val="32"/>
        </w:rPr>
        <w:t>级同时</w:t>
      </w:r>
      <w:proofErr w:type="gramEnd"/>
      <w:r w:rsidRPr="00440C7F">
        <w:rPr>
          <w:rFonts w:ascii="仿宋_GB2312" w:eastAsia="仿宋_GB2312" w:hint="eastAsia"/>
          <w:snapToGrid w:val="0"/>
          <w:color w:val="000000"/>
          <w:spacing w:val="6"/>
          <w:kern w:val="0"/>
          <w:sz w:val="32"/>
          <w:szCs w:val="32"/>
        </w:rPr>
        <w:t>启动重大气象灾害（台风）IV级应急响应</w:t>
      </w:r>
      <w:r w:rsidRPr="00440C7F">
        <w:rPr>
          <w:rFonts w:ascii="仿宋_GB2312" w:eastAsia="仿宋_GB2312" w:hint="eastAsia"/>
          <w:snapToGrid w:val="0"/>
          <w:color w:val="000000"/>
          <w:spacing w:val="6"/>
          <w:kern w:val="0"/>
          <w:sz w:val="32"/>
          <w:szCs w:val="32"/>
        </w:rPr>
        <w:t>。</w:t>
      </w:r>
      <w:r w:rsidRPr="00440C7F">
        <w:rPr>
          <w:rFonts w:ascii="仿宋_GB2312" w:eastAsia="仿宋_GB2312" w:hint="eastAsia"/>
          <w:snapToGrid w:val="0"/>
          <w:color w:val="000000"/>
          <w:spacing w:val="6"/>
          <w:kern w:val="0"/>
          <w:sz w:val="32"/>
          <w:szCs w:val="32"/>
        </w:rPr>
        <w:t>请应急办、市气象台、市气象服务中心、市预警信息发布中心、</w:t>
      </w:r>
      <w:proofErr w:type="gramStart"/>
      <w:r w:rsidRPr="00440C7F">
        <w:rPr>
          <w:rFonts w:ascii="仿宋_GB2312" w:eastAsia="仿宋_GB2312" w:hint="eastAsia"/>
          <w:snapToGrid w:val="0"/>
          <w:color w:val="000000"/>
          <w:spacing w:val="6"/>
          <w:kern w:val="0"/>
          <w:sz w:val="32"/>
          <w:szCs w:val="32"/>
        </w:rPr>
        <w:t>市信保中心</w:t>
      </w:r>
      <w:proofErr w:type="gramEnd"/>
      <w:r w:rsidRPr="00440C7F">
        <w:rPr>
          <w:rFonts w:ascii="仿宋_GB2312" w:eastAsia="仿宋_GB2312" w:hint="eastAsia"/>
          <w:snapToGrid w:val="0"/>
          <w:color w:val="000000"/>
          <w:spacing w:val="6"/>
          <w:kern w:val="0"/>
          <w:sz w:val="32"/>
          <w:szCs w:val="32"/>
        </w:rPr>
        <w:t>、</w:t>
      </w:r>
      <w:proofErr w:type="gramStart"/>
      <w:r w:rsidRPr="00440C7F">
        <w:rPr>
          <w:rFonts w:ascii="仿宋_GB2312" w:eastAsia="仿宋_GB2312" w:hint="eastAsia"/>
          <w:snapToGrid w:val="0"/>
          <w:color w:val="000000"/>
          <w:spacing w:val="6"/>
          <w:kern w:val="0"/>
          <w:sz w:val="32"/>
          <w:szCs w:val="32"/>
        </w:rPr>
        <w:t>市农试站</w:t>
      </w:r>
      <w:proofErr w:type="gramEnd"/>
      <w:r w:rsidRPr="00440C7F">
        <w:rPr>
          <w:rFonts w:ascii="仿宋_GB2312" w:eastAsia="仿宋_GB2312" w:hint="eastAsia"/>
          <w:snapToGrid w:val="0"/>
          <w:color w:val="000000"/>
          <w:spacing w:val="6"/>
          <w:kern w:val="0"/>
          <w:sz w:val="32"/>
          <w:szCs w:val="32"/>
        </w:rPr>
        <w:t>、</w:t>
      </w:r>
      <w:proofErr w:type="gramStart"/>
      <w:r w:rsidRPr="00440C7F">
        <w:rPr>
          <w:rFonts w:ascii="仿宋_GB2312" w:eastAsia="仿宋_GB2312" w:hint="eastAsia"/>
          <w:snapToGrid w:val="0"/>
          <w:color w:val="000000"/>
          <w:spacing w:val="6"/>
          <w:kern w:val="0"/>
          <w:sz w:val="32"/>
          <w:szCs w:val="32"/>
        </w:rPr>
        <w:t>市灾防</w:t>
      </w:r>
      <w:proofErr w:type="gramEnd"/>
      <w:r w:rsidRPr="00440C7F">
        <w:rPr>
          <w:rFonts w:ascii="仿宋_GB2312" w:eastAsia="仿宋_GB2312" w:hint="eastAsia"/>
          <w:snapToGrid w:val="0"/>
          <w:color w:val="000000"/>
          <w:spacing w:val="6"/>
          <w:kern w:val="0"/>
          <w:sz w:val="32"/>
          <w:szCs w:val="32"/>
        </w:rPr>
        <w:t>中心</w:t>
      </w:r>
      <w:r>
        <w:rPr>
          <w:rFonts w:ascii="仿宋_GB2312" w:eastAsia="仿宋_GB2312" w:hint="eastAsia"/>
          <w:snapToGrid w:val="0"/>
          <w:color w:val="000000"/>
          <w:spacing w:val="6"/>
          <w:kern w:val="0"/>
          <w:sz w:val="32"/>
          <w:szCs w:val="32"/>
        </w:rPr>
        <w:t>立即进入Ⅳ级应急响应状态。请各县（市）区气象局根据实际</w:t>
      </w:r>
      <w:proofErr w:type="gramStart"/>
      <w:r>
        <w:rPr>
          <w:rFonts w:ascii="仿宋_GB2312" w:eastAsia="仿宋_GB2312"/>
          <w:snapToGrid w:val="0"/>
          <w:color w:val="000000"/>
          <w:spacing w:val="6"/>
          <w:kern w:val="0"/>
          <w:sz w:val="32"/>
          <w:szCs w:val="32"/>
        </w:rPr>
        <w:t>研</w:t>
      </w:r>
      <w:proofErr w:type="gramEnd"/>
      <w:r>
        <w:rPr>
          <w:rFonts w:ascii="仿宋_GB2312" w:eastAsia="仿宋_GB2312"/>
          <w:snapToGrid w:val="0"/>
          <w:color w:val="000000"/>
          <w:spacing w:val="6"/>
          <w:kern w:val="0"/>
          <w:sz w:val="32"/>
          <w:szCs w:val="32"/>
        </w:rPr>
        <w:t>判，进入</w:t>
      </w:r>
      <w:r>
        <w:rPr>
          <w:rFonts w:ascii="仿宋_GB2312" w:eastAsia="仿宋_GB2312" w:hint="eastAsia"/>
          <w:snapToGrid w:val="0"/>
          <w:color w:val="000000"/>
          <w:spacing w:val="6"/>
          <w:kern w:val="0"/>
          <w:sz w:val="32"/>
          <w:szCs w:val="32"/>
        </w:rPr>
        <w:t>相应应急响应。</w:t>
      </w:r>
    </w:p>
    <w:p w:rsidR="00A67059" w:rsidRDefault="00440C7F">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A67059" w:rsidRDefault="00440C7F">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A67059" w:rsidRDefault="00A67059">
      <w:pPr>
        <w:spacing w:line="480" w:lineRule="auto"/>
        <w:ind w:firstLineChars="200" w:firstLine="640"/>
        <w:rPr>
          <w:rFonts w:ascii="仿宋_GB2312" w:eastAsia="仿宋_GB2312" w:hAnsi="宋体"/>
          <w:sz w:val="32"/>
          <w:szCs w:val="32"/>
        </w:rPr>
      </w:pPr>
    </w:p>
    <w:p w:rsidR="00A67059" w:rsidRDefault="00A67059">
      <w:pPr>
        <w:spacing w:line="480" w:lineRule="auto"/>
        <w:ind w:firstLineChars="200" w:firstLine="640"/>
        <w:rPr>
          <w:rFonts w:ascii="仿宋_GB2312" w:eastAsia="仿宋_GB2312" w:hAnsi="宋体"/>
          <w:sz w:val="32"/>
          <w:szCs w:val="32"/>
        </w:rPr>
      </w:pPr>
    </w:p>
    <w:p w:rsidR="00A67059" w:rsidRDefault="00440C7F">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Pr>
          <w:rFonts w:ascii="楷体_GB2312" w:eastAsia="楷体_GB2312" w:hAnsi="宋体" w:hint="eastAsia"/>
          <w:sz w:val="44"/>
          <w:szCs w:val="32"/>
        </w:rPr>
        <w:t>童华君</w:t>
      </w:r>
    </w:p>
    <w:p w:rsidR="00A67059" w:rsidRDefault="00440C7F">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2022</w:t>
      </w:r>
      <w:r>
        <w:rPr>
          <w:rFonts w:ascii="仿宋_GB2312" w:eastAsia="仿宋_GB2312" w:hAnsi="宋体" w:hint="eastAsia"/>
          <w:bCs/>
          <w:sz w:val="32"/>
          <w:szCs w:val="32"/>
        </w:rPr>
        <w:t>年9</w:t>
      </w:r>
      <w:r>
        <w:rPr>
          <w:rFonts w:ascii="仿宋_GB2312" w:eastAsia="仿宋_GB2312" w:hAnsi="宋体" w:hint="eastAsia"/>
          <w:bCs/>
          <w:sz w:val="32"/>
          <w:szCs w:val="32"/>
        </w:rPr>
        <w:t>月</w:t>
      </w:r>
      <w:r>
        <w:rPr>
          <w:rFonts w:ascii="仿宋_GB2312" w:eastAsia="仿宋_GB2312" w:hAnsi="宋体" w:hint="eastAsia"/>
          <w:bCs/>
          <w:sz w:val="32"/>
          <w:szCs w:val="32"/>
        </w:rPr>
        <w:t>1</w:t>
      </w:r>
      <w:r>
        <w:rPr>
          <w:rFonts w:ascii="仿宋_GB2312" w:eastAsia="仿宋_GB2312" w:hAnsi="宋体" w:hint="eastAsia"/>
          <w:bCs/>
          <w:sz w:val="32"/>
          <w:szCs w:val="32"/>
        </w:rPr>
        <w:t>日8</w:t>
      </w:r>
      <w:r>
        <w:rPr>
          <w:rFonts w:ascii="仿宋_GB2312" w:eastAsia="仿宋_GB2312" w:hAnsi="宋体" w:hint="eastAsia"/>
          <w:bCs/>
          <w:sz w:val="32"/>
          <w:szCs w:val="32"/>
        </w:rPr>
        <w:t>时2</w:t>
      </w:r>
      <w:r>
        <w:rPr>
          <w:rFonts w:ascii="仿宋_GB2312" w:eastAsia="仿宋_GB2312" w:hAnsi="宋体" w:hint="eastAsia"/>
          <w:bCs/>
          <w:sz w:val="32"/>
          <w:szCs w:val="32"/>
        </w:rPr>
        <w:t>0</w:t>
      </w:r>
      <w:r>
        <w:rPr>
          <w:rFonts w:ascii="仿宋_GB2312" w:eastAsia="仿宋_GB2312" w:hAnsi="宋体" w:hint="eastAsia"/>
          <w:bCs/>
          <w:sz w:val="32"/>
          <w:szCs w:val="32"/>
        </w:rPr>
        <w:t>分</w:t>
      </w:r>
    </w:p>
    <w:p w:rsidR="00A67059" w:rsidRDefault="00A67059">
      <w:pPr>
        <w:spacing w:line="500" w:lineRule="exact"/>
        <w:ind w:firstLineChars="1300" w:firstLine="4160"/>
        <w:rPr>
          <w:rFonts w:ascii="仿宋_GB2312" w:eastAsia="仿宋_GB2312" w:hAnsi="宋体"/>
          <w:bCs/>
          <w:sz w:val="32"/>
          <w:szCs w:val="32"/>
        </w:rPr>
      </w:pPr>
      <w:bookmarkStart w:id="0" w:name="_GoBack"/>
      <w:bookmarkEnd w:id="0"/>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spacing w:line="500" w:lineRule="exact"/>
        <w:ind w:firstLineChars="1300" w:firstLine="4160"/>
        <w:rPr>
          <w:rFonts w:ascii="仿宋_GB2312" w:eastAsia="仿宋_GB2312" w:hAnsi="宋体"/>
          <w:bCs/>
          <w:sz w:val="32"/>
          <w:szCs w:val="32"/>
        </w:rPr>
      </w:pPr>
    </w:p>
    <w:p w:rsidR="00A67059" w:rsidRDefault="00A67059">
      <w:pPr>
        <w:rPr>
          <w:rFonts w:ascii="仿宋_GB2312" w:eastAsia="仿宋_GB2312" w:hAnsi="宋体"/>
          <w:b/>
          <w:bCs/>
          <w:sz w:val="32"/>
          <w:szCs w:val="30"/>
        </w:rPr>
      </w:pPr>
    </w:p>
    <w:p w:rsidR="00A67059" w:rsidRDefault="00A67059">
      <w:pPr>
        <w:rPr>
          <w:rFonts w:ascii="仿宋_GB2312" w:eastAsia="仿宋_GB2312" w:hAnsi="宋体"/>
          <w:b/>
          <w:bCs/>
          <w:sz w:val="32"/>
          <w:szCs w:val="30"/>
        </w:rPr>
      </w:pPr>
    </w:p>
    <w:p w:rsidR="00A67059" w:rsidRDefault="00A67059">
      <w:pPr>
        <w:rPr>
          <w:rFonts w:ascii="仿宋_GB2312" w:eastAsia="仿宋_GB2312" w:hAnsi="宋体"/>
          <w:b/>
          <w:bCs/>
          <w:sz w:val="32"/>
          <w:szCs w:val="30"/>
        </w:rPr>
      </w:pPr>
    </w:p>
    <w:p w:rsidR="00A67059" w:rsidRDefault="00A67059">
      <w:pPr>
        <w:rPr>
          <w:rFonts w:ascii="仿宋_GB2312" w:eastAsia="仿宋_GB2312" w:hAnsi="宋体"/>
          <w:b/>
          <w:bCs/>
          <w:sz w:val="32"/>
          <w:szCs w:val="30"/>
        </w:rPr>
      </w:pPr>
    </w:p>
    <w:p w:rsidR="00A67059" w:rsidRDefault="00A67059">
      <w:pPr>
        <w:rPr>
          <w:rFonts w:ascii="仿宋_GB2312" w:eastAsia="仿宋_GB2312" w:hAnsi="宋体"/>
          <w:b/>
          <w:bCs/>
          <w:sz w:val="32"/>
          <w:szCs w:val="30"/>
        </w:rPr>
      </w:pPr>
    </w:p>
    <w:p w:rsidR="00A67059" w:rsidRDefault="00A67059">
      <w:pPr>
        <w:rPr>
          <w:rFonts w:ascii="仿宋_GB2312" w:eastAsia="仿宋_GB2312" w:hAnsi="宋体"/>
          <w:b/>
          <w:bCs/>
          <w:sz w:val="32"/>
          <w:szCs w:val="30"/>
        </w:rPr>
      </w:pPr>
    </w:p>
    <w:p w:rsidR="00A67059" w:rsidRDefault="00440C7F">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福建省气象局值班员，福建省气象局减灾处，福建省气象局预报处，福建省气象局观测处，省气象台天气预报室，省气象台天气预报室。</w:t>
      </w:r>
    </w:p>
    <w:p w:rsidR="00A67059" w:rsidRDefault="00440C7F">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A670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7F" w:rsidRDefault="00440C7F" w:rsidP="00440C7F">
      <w:r>
        <w:separator/>
      </w:r>
    </w:p>
  </w:endnote>
  <w:endnote w:type="continuationSeparator" w:id="0">
    <w:p w:rsidR="00440C7F" w:rsidRDefault="00440C7F" w:rsidP="0044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7F" w:rsidRDefault="00440C7F" w:rsidP="00440C7F">
      <w:r>
        <w:separator/>
      </w:r>
    </w:p>
  </w:footnote>
  <w:footnote w:type="continuationSeparator" w:id="0">
    <w:p w:rsidR="00440C7F" w:rsidRDefault="00440C7F" w:rsidP="0044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337C8"/>
    <w:rsid w:val="00047E12"/>
    <w:rsid w:val="00056164"/>
    <w:rsid w:val="000721EB"/>
    <w:rsid w:val="00076BE1"/>
    <w:rsid w:val="000A0455"/>
    <w:rsid w:val="000B025F"/>
    <w:rsid w:val="000B0ACE"/>
    <w:rsid w:val="000B1B68"/>
    <w:rsid w:val="000B3F94"/>
    <w:rsid w:val="000C712A"/>
    <w:rsid w:val="000D07E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1D56"/>
    <w:rsid w:val="002C2EA3"/>
    <w:rsid w:val="002D7A76"/>
    <w:rsid w:val="002F1CB2"/>
    <w:rsid w:val="002F4F5F"/>
    <w:rsid w:val="002F7EF2"/>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40C7F"/>
    <w:rsid w:val="004431AB"/>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06BAC"/>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C17C2"/>
    <w:rsid w:val="007C3021"/>
    <w:rsid w:val="007E18C9"/>
    <w:rsid w:val="007E2D47"/>
    <w:rsid w:val="00802AA6"/>
    <w:rsid w:val="00804A5C"/>
    <w:rsid w:val="00806ABD"/>
    <w:rsid w:val="00807009"/>
    <w:rsid w:val="0081082B"/>
    <w:rsid w:val="00810E09"/>
    <w:rsid w:val="008162A6"/>
    <w:rsid w:val="00823D0A"/>
    <w:rsid w:val="0083201F"/>
    <w:rsid w:val="00835397"/>
    <w:rsid w:val="008405D4"/>
    <w:rsid w:val="008434D2"/>
    <w:rsid w:val="00875B79"/>
    <w:rsid w:val="0087698E"/>
    <w:rsid w:val="00881154"/>
    <w:rsid w:val="008942D1"/>
    <w:rsid w:val="008A726F"/>
    <w:rsid w:val="008C7732"/>
    <w:rsid w:val="008E698B"/>
    <w:rsid w:val="008E76DE"/>
    <w:rsid w:val="00900A6F"/>
    <w:rsid w:val="00903AF2"/>
    <w:rsid w:val="00907027"/>
    <w:rsid w:val="00930D9C"/>
    <w:rsid w:val="00930DFC"/>
    <w:rsid w:val="00936D7F"/>
    <w:rsid w:val="00957005"/>
    <w:rsid w:val="00962A24"/>
    <w:rsid w:val="00964AB6"/>
    <w:rsid w:val="0096618D"/>
    <w:rsid w:val="009755F9"/>
    <w:rsid w:val="009959E5"/>
    <w:rsid w:val="009A2A06"/>
    <w:rsid w:val="009B71C2"/>
    <w:rsid w:val="009C1B57"/>
    <w:rsid w:val="009C3408"/>
    <w:rsid w:val="009C558B"/>
    <w:rsid w:val="009C6D79"/>
    <w:rsid w:val="009E3625"/>
    <w:rsid w:val="009E65B5"/>
    <w:rsid w:val="00A100FD"/>
    <w:rsid w:val="00A10B99"/>
    <w:rsid w:val="00A273C1"/>
    <w:rsid w:val="00A3189D"/>
    <w:rsid w:val="00A37302"/>
    <w:rsid w:val="00A42CE4"/>
    <w:rsid w:val="00A51BDF"/>
    <w:rsid w:val="00A67059"/>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844C4"/>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649"/>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4F6C"/>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642B6"/>
    <w:rsid w:val="00F800AA"/>
    <w:rsid w:val="00F81D2C"/>
    <w:rsid w:val="00F914AA"/>
    <w:rsid w:val="00F91524"/>
    <w:rsid w:val="00F97E0C"/>
    <w:rsid w:val="00FC0E01"/>
    <w:rsid w:val="00FD376A"/>
    <w:rsid w:val="00FE170F"/>
    <w:rsid w:val="00FF011D"/>
    <w:rsid w:val="00FF0B3E"/>
    <w:rsid w:val="00FF3C66"/>
    <w:rsid w:val="168F6A4A"/>
    <w:rsid w:val="29B24A90"/>
    <w:rsid w:val="3570046A"/>
    <w:rsid w:val="449951F1"/>
    <w:rsid w:val="471028C3"/>
    <w:rsid w:val="541F2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54</Characters>
  <Application>Microsoft Office Word</Application>
  <DocSecurity>0</DocSecurity>
  <Lines>1</Lines>
  <Paragraphs>1</Paragraphs>
  <ScaleCrop>false</ScaleCrop>
  <Company>Hewlett-Packard Company</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陈清华:拟稿人校对</cp:lastModifiedBy>
  <cp:revision>3</cp:revision>
  <cp:lastPrinted>2022-05-10T08:35:00Z</cp:lastPrinted>
  <dcterms:created xsi:type="dcterms:W3CDTF">2022-09-01T00:34:00Z</dcterms:created>
  <dcterms:modified xsi:type="dcterms:W3CDTF">2022-09-01T00:38:00Z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F45DA37A5C864670B004BE9E8C4CE0B6</vt:lpwstr>
  </property>
</Properties>
</file>